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4E9" w:rsidRDefault="00BB7F54" w:rsidP="005344E9">
      <w:pPr>
        <w:jc w:val="right"/>
        <w:rPr>
          <w:b/>
          <w:i/>
          <w:sz w:val="28"/>
          <w:szCs w:val="28"/>
          <w:lang w:val="en-US"/>
        </w:rPr>
      </w:pPr>
      <w:r>
        <w:rPr>
          <w:rFonts w:ascii="Calibri" w:hAnsi="Calibri" w:cs="Arial"/>
          <w:noProof/>
          <w:lang w:eastAsia="en-GB"/>
        </w:rPr>
        <w:drawing>
          <wp:inline distT="0" distB="0" distL="0" distR="0" wp14:anchorId="654010BC" wp14:editId="65CEE8A4">
            <wp:extent cx="2583180" cy="1189355"/>
            <wp:effectExtent l="0" t="0" r="7620" b="0"/>
            <wp:docPr id="1" name="Picture 1" descr="C:\Users\Atles\AppData\Local\Microsoft\Windows\Temporary Internet Files\Content.Outlook\S0NZ9CUC\PoDD-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les\AppData\Local\Microsoft\Windows\Temporary Internet Files\Content.Outlook\S0NZ9CUC\PoDD-RG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3180" cy="1189355"/>
                    </a:xfrm>
                    <a:prstGeom prst="rect">
                      <a:avLst/>
                    </a:prstGeom>
                    <a:noFill/>
                    <a:ln>
                      <a:noFill/>
                    </a:ln>
                  </pic:spPr>
                </pic:pic>
              </a:graphicData>
            </a:graphic>
          </wp:inline>
        </w:drawing>
      </w:r>
    </w:p>
    <w:p w:rsidR="00092915" w:rsidRDefault="008535C6" w:rsidP="005344E9">
      <w:pPr>
        <w:spacing w:line="240" w:lineRule="auto"/>
        <w:contextualSpacing/>
        <w:jc w:val="center"/>
        <w:rPr>
          <w:b/>
          <w:i/>
          <w:sz w:val="28"/>
          <w:szCs w:val="28"/>
          <w:lang w:val="en-US"/>
        </w:rPr>
      </w:pPr>
      <w:r w:rsidRPr="0061024D">
        <w:rPr>
          <w:b/>
          <w:i/>
          <w:sz w:val="28"/>
          <w:szCs w:val="28"/>
          <w:lang w:val="en-US"/>
        </w:rPr>
        <w:t>Agenda</w:t>
      </w:r>
      <w:r w:rsidR="00092915">
        <w:rPr>
          <w:b/>
          <w:i/>
          <w:sz w:val="28"/>
          <w:szCs w:val="28"/>
          <w:lang w:val="en-US"/>
        </w:rPr>
        <w:t xml:space="preserve"> </w:t>
      </w:r>
    </w:p>
    <w:p w:rsidR="00490FDF" w:rsidRPr="0061024D" w:rsidRDefault="00BB7F54" w:rsidP="005344E9">
      <w:pPr>
        <w:spacing w:line="240" w:lineRule="auto"/>
        <w:contextualSpacing/>
        <w:jc w:val="center"/>
        <w:rPr>
          <w:b/>
          <w:i/>
          <w:sz w:val="28"/>
          <w:szCs w:val="28"/>
          <w:lang w:val="en-US"/>
        </w:rPr>
      </w:pPr>
      <w:r>
        <w:rPr>
          <w:b/>
          <w:i/>
          <w:sz w:val="28"/>
          <w:szCs w:val="28"/>
          <w:lang w:val="en-US"/>
        </w:rPr>
        <w:t xml:space="preserve">Platform on Disaster Displacement Advisory Committee Workshop </w:t>
      </w:r>
    </w:p>
    <w:p w:rsidR="0061024D" w:rsidRDefault="00BB7F54" w:rsidP="005344E9">
      <w:pPr>
        <w:spacing w:line="240" w:lineRule="auto"/>
        <w:contextualSpacing/>
        <w:jc w:val="center"/>
        <w:rPr>
          <w:i/>
          <w:sz w:val="24"/>
          <w:szCs w:val="24"/>
          <w:lang w:val="en-US"/>
        </w:rPr>
      </w:pPr>
      <w:r>
        <w:rPr>
          <w:i/>
          <w:sz w:val="24"/>
          <w:szCs w:val="24"/>
          <w:lang w:val="en-US"/>
        </w:rPr>
        <w:t xml:space="preserve">International Environment House II (MIE II), </w:t>
      </w:r>
      <w:proofErr w:type="spellStart"/>
      <w:r>
        <w:rPr>
          <w:i/>
          <w:sz w:val="24"/>
          <w:szCs w:val="24"/>
          <w:lang w:val="en-US"/>
        </w:rPr>
        <w:t>Ch</w:t>
      </w:r>
      <w:r w:rsidR="00617A56">
        <w:rPr>
          <w:i/>
          <w:sz w:val="24"/>
          <w:szCs w:val="24"/>
          <w:lang w:val="en-US"/>
        </w:rPr>
        <w:t>â</w:t>
      </w:r>
      <w:r>
        <w:rPr>
          <w:i/>
          <w:sz w:val="24"/>
          <w:szCs w:val="24"/>
          <w:lang w:val="en-US"/>
        </w:rPr>
        <w:t>telaine</w:t>
      </w:r>
      <w:proofErr w:type="spellEnd"/>
      <w:r>
        <w:rPr>
          <w:i/>
          <w:sz w:val="24"/>
          <w:szCs w:val="24"/>
          <w:lang w:val="en-US"/>
        </w:rPr>
        <w:t>, Geneva</w:t>
      </w:r>
      <w:r w:rsidR="00617A56">
        <w:rPr>
          <w:i/>
          <w:sz w:val="24"/>
          <w:szCs w:val="24"/>
          <w:lang w:val="en-US"/>
        </w:rPr>
        <w:t>,</w:t>
      </w:r>
      <w:r>
        <w:rPr>
          <w:i/>
          <w:sz w:val="24"/>
          <w:szCs w:val="24"/>
          <w:lang w:val="en-US"/>
        </w:rPr>
        <w:t xml:space="preserve"> 13-14 October </w:t>
      </w:r>
      <w:r w:rsidR="003124A6" w:rsidRPr="0061024D">
        <w:rPr>
          <w:i/>
          <w:sz w:val="24"/>
          <w:szCs w:val="24"/>
          <w:lang w:val="en-US"/>
        </w:rPr>
        <w:t>201</w:t>
      </w:r>
      <w:r>
        <w:rPr>
          <w:i/>
          <w:sz w:val="24"/>
          <w:szCs w:val="24"/>
          <w:lang w:val="en-US"/>
        </w:rPr>
        <w:t>6</w:t>
      </w:r>
    </w:p>
    <w:p w:rsidR="005928D3" w:rsidRDefault="005928D3" w:rsidP="008535C6">
      <w:pPr>
        <w:contextualSpacing/>
        <w:rPr>
          <w:b/>
          <w:lang w:val="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788"/>
      </w:tblGrid>
      <w:tr w:rsidR="008A15DE" w:rsidRPr="007D1892" w:rsidTr="00471D8E">
        <w:trPr>
          <w:cantSplit/>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15DE" w:rsidRPr="007D1892" w:rsidRDefault="008A15DE" w:rsidP="00FD0C44">
            <w:pPr>
              <w:spacing w:after="0" w:line="240" w:lineRule="auto"/>
              <w:jc w:val="center"/>
              <w:rPr>
                <w:b/>
                <w:color w:val="943634" w:themeColor="accent2" w:themeShade="BF"/>
                <w:sz w:val="20"/>
                <w:szCs w:val="20"/>
                <w:lang w:val="en-US"/>
              </w:rPr>
            </w:pPr>
            <w:r w:rsidRPr="007D1892">
              <w:rPr>
                <w:b/>
                <w:color w:val="943634" w:themeColor="accent2" w:themeShade="BF"/>
                <w:sz w:val="20"/>
                <w:szCs w:val="20"/>
                <w:lang w:val="en-US"/>
              </w:rPr>
              <w:t xml:space="preserve">Day 1 </w:t>
            </w:r>
          </w:p>
          <w:p w:rsidR="008A15DE" w:rsidRPr="007D1892" w:rsidRDefault="00050A70" w:rsidP="00C851CE">
            <w:pPr>
              <w:spacing w:after="0" w:line="240" w:lineRule="auto"/>
              <w:jc w:val="center"/>
              <w:rPr>
                <w:sz w:val="20"/>
                <w:szCs w:val="20"/>
                <w:lang w:val="en-US"/>
              </w:rPr>
            </w:pPr>
            <w:r w:rsidRPr="007D1892">
              <w:rPr>
                <w:b/>
                <w:sz w:val="20"/>
                <w:szCs w:val="20"/>
                <w:lang w:val="en-US"/>
              </w:rPr>
              <w:t xml:space="preserve">Thursday, </w:t>
            </w:r>
            <w:r w:rsidR="00C851CE" w:rsidRPr="007D1892">
              <w:rPr>
                <w:b/>
                <w:sz w:val="20"/>
                <w:szCs w:val="20"/>
                <w:lang w:val="en-US"/>
              </w:rPr>
              <w:t xml:space="preserve">13 October </w:t>
            </w:r>
            <w:r w:rsidR="00084690" w:rsidRPr="007D1892">
              <w:rPr>
                <w:b/>
                <w:sz w:val="20"/>
                <w:szCs w:val="20"/>
                <w:lang w:val="en-US"/>
              </w:rPr>
              <w:t>201</w:t>
            </w:r>
            <w:r w:rsidR="00C851CE" w:rsidRPr="007D1892">
              <w:rPr>
                <w:b/>
                <w:sz w:val="20"/>
                <w:szCs w:val="20"/>
                <w:lang w:val="en-US"/>
              </w:rPr>
              <w:t>6</w:t>
            </w:r>
          </w:p>
        </w:tc>
      </w:tr>
      <w:tr w:rsidR="008A15DE" w:rsidRPr="007D1892" w:rsidTr="00471D8E">
        <w:trPr>
          <w:cantSplit/>
          <w:trHeight w:val="405"/>
        </w:trPr>
        <w:tc>
          <w:tcPr>
            <w:tcW w:w="1277" w:type="dxa"/>
            <w:tcBorders>
              <w:top w:val="single" w:sz="4" w:space="0" w:color="auto"/>
              <w:left w:val="single" w:sz="4" w:space="0" w:color="auto"/>
              <w:bottom w:val="single" w:sz="4" w:space="0" w:color="auto"/>
              <w:right w:val="single" w:sz="4" w:space="0" w:color="auto"/>
            </w:tcBorders>
          </w:tcPr>
          <w:p w:rsidR="008A15DE" w:rsidRPr="007D1892" w:rsidRDefault="00052B4E" w:rsidP="004058A5">
            <w:pPr>
              <w:rPr>
                <w:sz w:val="20"/>
                <w:szCs w:val="20"/>
              </w:rPr>
            </w:pPr>
            <w:r w:rsidRPr="007D1892">
              <w:rPr>
                <w:sz w:val="20"/>
                <w:szCs w:val="20"/>
              </w:rPr>
              <w:t>0</w:t>
            </w:r>
            <w:r w:rsidR="00C851CE" w:rsidRPr="007D1892">
              <w:rPr>
                <w:sz w:val="20"/>
                <w:szCs w:val="20"/>
              </w:rPr>
              <w:t>8:0</w:t>
            </w:r>
            <w:r w:rsidR="00074D37" w:rsidRPr="007D1892">
              <w:rPr>
                <w:sz w:val="20"/>
                <w:szCs w:val="20"/>
              </w:rPr>
              <w:t>0-</w:t>
            </w:r>
            <w:r w:rsidR="00C851CE" w:rsidRPr="007D1892">
              <w:rPr>
                <w:sz w:val="20"/>
                <w:szCs w:val="20"/>
              </w:rPr>
              <w:t>08</w:t>
            </w:r>
            <w:r w:rsidR="00146146" w:rsidRPr="007D1892">
              <w:rPr>
                <w:sz w:val="20"/>
                <w:szCs w:val="20"/>
              </w:rPr>
              <w:t>:</w:t>
            </w:r>
            <w:r w:rsidR="00C851CE" w:rsidRPr="007D1892">
              <w:rPr>
                <w:sz w:val="20"/>
                <w:szCs w:val="20"/>
              </w:rPr>
              <w:t>3</w:t>
            </w:r>
            <w:r w:rsidR="008A15DE" w:rsidRPr="007D1892">
              <w:rPr>
                <w:sz w:val="20"/>
                <w:szCs w:val="20"/>
              </w:rPr>
              <w:t>0</w:t>
            </w:r>
          </w:p>
        </w:tc>
        <w:tc>
          <w:tcPr>
            <w:tcW w:w="8788" w:type="dxa"/>
            <w:tcBorders>
              <w:top w:val="single" w:sz="4" w:space="0" w:color="auto"/>
              <w:left w:val="single" w:sz="4" w:space="0" w:color="auto"/>
              <w:bottom w:val="single" w:sz="4" w:space="0" w:color="auto"/>
              <w:right w:val="single" w:sz="4" w:space="0" w:color="auto"/>
            </w:tcBorders>
          </w:tcPr>
          <w:p w:rsidR="008A15DE" w:rsidRPr="007D1892" w:rsidRDefault="008A15DE" w:rsidP="004058A5">
            <w:pPr>
              <w:rPr>
                <w:b/>
                <w:sz w:val="20"/>
                <w:szCs w:val="20"/>
              </w:rPr>
            </w:pPr>
            <w:r w:rsidRPr="007D1892">
              <w:rPr>
                <w:b/>
                <w:sz w:val="20"/>
                <w:szCs w:val="20"/>
              </w:rPr>
              <w:t>Registration</w:t>
            </w:r>
          </w:p>
        </w:tc>
      </w:tr>
      <w:tr w:rsidR="008A15DE" w:rsidRPr="007D1892" w:rsidTr="00471D8E">
        <w:trPr>
          <w:cantSplit/>
          <w:trHeight w:val="1073"/>
        </w:trPr>
        <w:tc>
          <w:tcPr>
            <w:tcW w:w="1277" w:type="dxa"/>
            <w:tcBorders>
              <w:top w:val="single" w:sz="4" w:space="0" w:color="auto"/>
              <w:left w:val="single" w:sz="4" w:space="0" w:color="auto"/>
              <w:bottom w:val="single" w:sz="4" w:space="0" w:color="auto"/>
              <w:right w:val="single" w:sz="4" w:space="0" w:color="auto"/>
            </w:tcBorders>
          </w:tcPr>
          <w:p w:rsidR="008A15DE" w:rsidRPr="007D1892" w:rsidRDefault="00C851CE" w:rsidP="0098430C">
            <w:pPr>
              <w:rPr>
                <w:sz w:val="20"/>
                <w:szCs w:val="20"/>
              </w:rPr>
            </w:pPr>
            <w:r w:rsidRPr="007D1892">
              <w:rPr>
                <w:sz w:val="20"/>
                <w:szCs w:val="20"/>
              </w:rPr>
              <w:t>08</w:t>
            </w:r>
            <w:r w:rsidR="00146146" w:rsidRPr="007D1892">
              <w:rPr>
                <w:sz w:val="20"/>
                <w:szCs w:val="20"/>
              </w:rPr>
              <w:t>:</w:t>
            </w:r>
            <w:r w:rsidRPr="007D1892">
              <w:rPr>
                <w:sz w:val="20"/>
                <w:szCs w:val="20"/>
              </w:rPr>
              <w:t>30</w:t>
            </w:r>
            <w:r w:rsidR="00146146" w:rsidRPr="007D1892">
              <w:rPr>
                <w:sz w:val="20"/>
                <w:szCs w:val="20"/>
              </w:rPr>
              <w:t>-</w:t>
            </w:r>
            <w:r w:rsidR="00052B4E" w:rsidRPr="007D1892">
              <w:rPr>
                <w:sz w:val="20"/>
                <w:szCs w:val="20"/>
              </w:rPr>
              <w:t>09</w:t>
            </w:r>
            <w:r w:rsidR="00146146" w:rsidRPr="007D1892">
              <w:rPr>
                <w:sz w:val="20"/>
                <w:szCs w:val="20"/>
              </w:rPr>
              <w:t>:</w:t>
            </w:r>
            <w:r w:rsidR="009B36C2">
              <w:rPr>
                <w:sz w:val="20"/>
                <w:szCs w:val="20"/>
              </w:rPr>
              <w:t>30</w:t>
            </w:r>
          </w:p>
        </w:tc>
        <w:tc>
          <w:tcPr>
            <w:tcW w:w="8788" w:type="dxa"/>
            <w:tcBorders>
              <w:top w:val="single" w:sz="4" w:space="0" w:color="auto"/>
              <w:left w:val="single" w:sz="4" w:space="0" w:color="auto"/>
              <w:bottom w:val="single" w:sz="4" w:space="0" w:color="auto"/>
              <w:right w:val="single" w:sz="4" w:space="0" w:color="auto"/>
            </w:tcBorders>
          </w:tcPr>
          <w:p w:rsidR="008A15DE" w:rsidRPr="007D1892" w:rsidRDefault="008A15DE" w:rsidP="004058A5">
            <w:pPr>
              <w:rPr>
                <w:b/>
                <w:sz w:val="20"/>
                <w:szCs w:val="20"/>
              </w:rPr>
            </w:pPr>
            <w:r w:rsidRPr="007D1892">
              <w:rPr>
                <w:b/>
                <w:sz w:val="20"/>
                <w:szCs w:val="20"/>
              </w:rPr>
              <w:t>Welcome and Introduction</w:t>
            </w:r>
          </w:p>
          <w:p w:rsidR="007D1892" w:rsidRPr="009B36C2" w:rsidRDefault="007D1892" w:rsidP="007D1892">
            <w:pPr>
              <w:pStyle w:val="NoSpacing"/>
              <w:rPr>
                <w:b/>
                <w:sz w:val="20"/>
                <w:szCs w:val="20"/>
              </w:rPr>
            </w:pPr>
            <w:r w:rsidRPr="009B36C2">
              <w:rPr>
                <w:b/>
                <w:sz w:val="20"/>
                <w:szCs w:val="20"/>
              </w:rPr>
              <w:t>M</w:t>
            </w:r>
            <w:r w:rsidR="00820C4A" w:rsidRPr="009B36C2">
              <w:rPr>
                <w:b/>
                <w:sz w:val="20"/>
                <w:szCs w:val="20"/>
              </w:rPr>
              <w:t xml:space="preserve">r. Peter </w:t>
            </w:r>
            <w:proofErr w:type="spellStart"/>
            <w:r w:rsidR="00820C4A" w:rsidRPr="009B36C2">
              <w:rPr>
                <w:b/>
                <w:sz w:val="20"/>
                <w:szCs w:val="20"/>
              </w:rPr>
              <w:t>Felten</w:t>
            </w:r>
            <w:proofErr w:type="spellEnd"/>
            <w:r w:rsidR="00820C4A" w:rsidRPr="009B36C2">
              <w:rPr>
                <w:b/>
                <w:sz w:val="20"/>
                <w:szCs w:val="20"/>
              </w:rPr>
              <w:t xml:space="preserve"> </w:t>
            </w:r>
          </w:p>
          <w:p w:rsidR="007D1892" w:rsidRPr="007D1892" w:rsidRDefault="00820C4A" w:rsidP="007D1892">
            <w:pPr>
              <w:pStyle w:val="NoSpacing"/>
              <w:rPr>
                <w:sz w:val="20"/>
                <w:szCs w:val="20"/>
                <w:lang w:val="en-US"/>
              </w:rPr>
            </w:pPr>
            <w:r>
              <w:rPr>
                <w:sz w:val="20"/>
                <w:szCs w:val="20"/>
                <w:lang w:val="en-US"/>
              </w:rPr>
              <w:t xml:space="preserve">Head of Division, </w:t>
            </w:r>
            <w:r w:rsidRPr="00820C4A">
              <w:rPr>
                <w:sz w:val="20"/>
                <w:szCs w:val="20"/>
                <w:lang w:val="en-US"/>
              </w:rPr>
              <w:t xml:space="preserve">Division for Humanitarian Assistance - Policy, International </w:t>
            </w:r>
            <w:proofErr w:type="spellStart"/>
            <w:r w:rsidRPr="00820C4A">
              <w:rPr>
                <w:sz w:val="20"/>
                <w:szCs w:val="20"/>
                <w:lang w:val="en-US"/>
              </w:rPr>
              <w:t>Organisations</w:t>
            </w:r>
            <w:proofErr w:type="spellEnd"/>
            <w:r w:rsidRPr="00820C4A">
              <w:rPr>
                <w:sz w:val="20"/>
                <w:szCs w:val="20"/>
                <w:lang w:val="en-US"/>
              </w:rPr>
              <w:t>, Multilateral Coordination</w:t>
            </w:r>
            <w:r>
              <w:rPr>
                <w:sz w:val="20"/>
                <w:szCs w:val="20"/>
                <w:lang w:val="en-US"/>
              </w:rPr>
              <w:t xml:space="preserve">, </w:t>
            </w:r>
            <w:r w:rsidR="007D1892" w:rsidRPr="007D1892">
              <w:rPr>
                <w:sz w:val="20"/>
                <w:szCs w:val="20"/>
                <w:lang w:val="en-US"/>
              </w:rPr>
              <w:t>German Federal Foreign Office and Chair of the Platform on Disaster Displacement</w:t>
            </w:r>
          </w:p>
          <w:p w:rsidR="007D1892" w:rsidRPr="007D1892" w:rsidRDefault="007D1892" w:rsidP="007D1892">
            <w:pPr>
              <w:pStyle w:val="NoSpacing"/>
              <w:rPr>
                <w:sz w:val="20"/>
                <w:szCs w:val="20"/>
                <w:lang w:val="en-US"/>
              </w:rPr>
            </w:pPr>
          </w:p>
          <w:p w:rsidR="00816224" w:rsidRPr="00816224" w:rsidRDefault="00816224" w:rsidP="00816224">
            <w:pPr>
              <w:pStyle w:val="NoSpacing"/>
              <w:rPr>
                <w:b/>
                <w:bCs/>
                <w:sz w:val="20"/>
                <w:szCs w:val="20"/>
                <w:lang w:val="en-US"/>
              </w:rPr>
            </w:pPr>
            <w:r w:rsidRPr="00816224">
              <w:rPr>
                <w:b/>
                <w:bCs/>
                <w:sz w:val="20"/>
                <w:szCs w:val="20"/>
                <w:lang w:val="en-US"/>
              </w:rPr>
              <w:t>Ms</w:t>
            </w:r>
            <w:r w:rsidR="009B36C2">
              <w:rPr>
                <w:b/>
                <w:bCs/>
                <w:sz w:val="20"/>
                <w:szCs w:val="20"/>
                <w:lang w:val="en-US"/>
              </w:rPr>
              <w:t>.</w:t>
            </w:r>
            <w:r w:rsidRPr="00816224">
              <w:rPr>
                <w:b/>
                <w:bCs/>
                <w:sz w:val="20"/>
                <w:szCs w:val="20"/>
                <w:lang w:val="en-US"/>
              </w:rPr>
              <w:t xml:space="preserve"> Renate Held </w:t>
            </w:r>
          </w:p>
          <w:p w:rsidR="007D1892" w:rsidRPr="00816224" w:rsidRDefault="00816224" w:rsidP="007D1892">
            <w:pPr>
              <w:pStyle w:val="NoSpacing"/>
              <w:rPr>
                <w:sz w:val="20"/>
                <w:szCs w:val="20"/>
                <w:lang w:val="en-US"/>
              </w:rPr>
            </w:pPr>
            <w:r w:rsidRPr="00816224">
              <w:rPr>
                <w:bCs/>
                <w:sz w:val="20"/>
                <w:szCs w:val="20"/>
                <w:lang w:val="en-US"/>
              </w:rPr>
              <w:t xml:space="preserve">Director, Department </w:t>
            </w:r>
            <w:r w:rsidR="00666B13">
              <w:rPr>
                <w:bCs/>
                <w:sz w:val="20"/>
                <w:szCs w:val="20"/>
                <w:lang w:val="en-US"/>
              </w:rPr>
              <w:t xml:space="preserve">of </w:t>
            </w:r>
            <w:r w:rsidRPr="00816224">
              <w:rPr>
                <w:bCs/>
                <w:sz w:val="20"/>
                <w:szCs w:val="20"/>
                <w:lang w:val="en-US"/>
              </w:rPr>
              <w:t xml:space="preserve">Migration Management, International Organization for Migration (IOM)   </w:t>
            </w:r>
          </w:p>
          <w:p w:rsidR="00816224" w:rsidRDefault="00816224" w:rsidP="007D1892">
            <w:pPr>
              <w:pStyle w:val="NoSpacing"/>
              <w:rPr>
                <w:b/>
                <w:sz w:val="20"/>
                <w:szCs w:val="20"/>
                <w:lang w:val="en-US"/>
              </w:rPr>
            </w:pPr>
          </w:p>
          <w:p w:rsidR="007D1892" w:rsidRPr="007D1892" w:rsidRDefault="007D1892" w:rsidP="007D1892">
            <w:pPr>
              <w:pStyle w:val="NoSpacing"/>
              <w:rPr>
                <w:b/>
                <w:sz w:val="20"/>
                <w:szCs w:val="20"/>
                <w:lang w:val="en-US"/>
              </w:rPr>
            </w:pPr>
            <w:r w:rsidRPr="007D1892">
              <w:rPr>
                <w:b/>
                <w:sz w:val="20"/>
                <w:szCs w:val="20"/>
                <w:lang w:val="en-US"/>
              </w:rPr>
              <w:t xml:space="preserve">Mr. Volker </w:t>
            </w:r>
            <w:proofErr w:type="spellStart"/>
            <w:r w:rsidRPr="007D1892">
              <w:rPr>
                <w:b/>
                <w:sz w:val="20"/>
                <w:szCs w:val="20"/>
                <w:lang w:val="en-US"/>
              </w:rPr>
              <w:t>T</w:t>
            </w:r>
            <w:r w:rsidR="00A530F3">
              <w:rPr>
                <w:b/>
                <w:sz w:val="20"/>
                <w:szCs w:val="20"/>
                <w:lang w:val="en-US"/>
              </w:rPr>
              <w:t>ü</w:t>
            </w:r>
            <w:r w:rsidRPr="007D1892">
              <w:rPr>
                <w:b/>
                <w:sz w:val="20"/>
                <w:szCs w:val="20"/>
                <w:lang w:val="en-US"/>
              </w:rPr>
              <w:t>rk</w:t>
            </w:r>
            <w:proofErr w:type="spellEnd"/>
            <w:r w:rsidR="00620EAF">
              <w:rPr>
                <w:b/>
                <w:sz w:val="20"/>
                <w:szCs w:val="20"/>
                <w:lang w:val="en-US"/>
              </w:rPr>
              <w:t xml:space="preserve"> </w:t>
            </w:r>
          </w:p>
          <w:p w:rsidR="007D1892" w:rsidRDefault="007D1892" w:rsidP="005344E9">
            <w:pPr>
              <w:pStyle w:val="NoSpacing"/>
              <w:rPr>
                <w:sz w:val="20"/>
                <w:szCs w:val="20"/>
                <w:lang w:val="en-US"/>
              </w:rPr>
            </w:pPr>
            <w:r w:rsidRPr="007D1892">
              <w:rPr>
                <w:sz w:val="20"/>
                <w:szCs w:val="20"/>
                <w:lang w:val="en-US"/>
              </w:rPr>
              <w:t>Assistant High Commissioner for Protection, Office of the UN High Commissioner for Refugees (UNHCR)</w:t>
            </w:r>
          </w:p>
          <w:p w:rsidR="009B36C2" w:rsidRDefault="009B36C2" w:rsidP="009B36C2">
            <w:pPr>
              <w:pStyle w:val="NoSpacing"/>
              <w:rPr>
                <w:b/>
                <w:sz w:val="20"/>
                <w:szCs w:val="20"/>
              </w:rPr>
            </w:pPr>
          </w:p>
          <w:p w:rsidR="009B36C2" w:rsidRPr="005354CA" w:rsidRDefault="009B36C2" w:rsidP="009B36C2">
            <w:pPr>
              <w:pStyle w:val="NoSpacing"/>
              <w:rPr>
                <w:b/>
                <w:sz w:val="20"/>
                <w:szCs w:val="20"/>
              </w:rPr>
            </w:pPr>
            <w:r w:rsidRPr="005354CA">
              <w:rPr>
                <w:b/>
                <w:sz w:val="20"/>
                <w:szCs w:val="20"/>
              </w:rPr>
              <w:t xml:space="preserve">Keynote Remarks </w:t>
            </w:r>
          </w:p>
          <w:p w:rsidR="009B36C2" w:rsidRPr="007D1892" w:rsidRDefault="009B36C2" w:rsidP="009B36C2">
            <w:pPr>
              <w:pStyle w:val="NoSpacing"/>
              <w:rPr>
                <w:b/>
                <w:sz w:val="20"/>
                <w:szCs w:val="20"/>
              </w:rPr>
            </w:pPr>
            <w:r w:rsidRPr="007D1892">
              <w:rPr>
                <w:b/>
                <w:sz w:val="20"/>
                <w:szCs w:val="20"/>
              </w:rPr>
              <w:t>Mr</w:t>
            </w:r>
            <w:r>
              <w:rPr>
                <w:b/>
                <w:sz w:val="20"/>
                <w:szCs w:val="20"/>
              </w:rPr>
              <w:t>.</w:t>
            </w:r>
            <w:r w:rsidRPr="007D1892">
              <w:rPr>
                <w:b/>
                <w:sz w:val="20"/>
                <w:szCs w:val="20"/>
              </w:rPr>
              <w:t xml:space="preserve"> </w:t>
            </w:r>
            <w:proofErr w:type="spellStart"/>
            <w:r w:rsidRPr="007D1892">
              <w:rPr>
                <w:b/>
                <w:sz w:val="20"/>
                <w:szCs w:val="20"/>
              </w:rPr>
              <w:t>Achim</w:t>
            </w:r>
            <w:proofErr w:type="spellEnd"/>
            <w:r w:rsidRPr="007D1892">
              <w:rPr>
                <w:b/>
                <w:sz w:val="20"/>
                <w:szCs w:val="20"/>
              </w:rPr>
              <w:t xml:space="preserve"> Steiner </w:t>
            </w:r>
          </w:p>
          <w:p w:rsidR="009B36C2" w:rsidRDefault="009B36C2" w:rsidP="009B36C2">
            <w:pPr>
              <w:pStyle w:val="NoSpacing"/>
              <w:rPr>
                <w:sz w:val="20"/>
                <w:szCs w:val="20"/>
              </w:rPr>
            </w:pPr>
            <w:r w:rsidRPr="007D1892">
              <w:rPr>
                <w:sz w:val="20"/>
                <w:szCs w:val="20"/>
              </w:rPr>
              <w:t>Envoy of the Chair of the Platform on Disaster Displacement</w:t>
            </w:r>
          </w:p>
          <w:p w:rsidR="005344E9" w:rsidRPr="007D1892" w:rsidRDefault="005344E9" w:rsidP="005344E9">
            <w:pPr>
              <w:pStyle w:val="NoSpacing"/>
              <w:rPr>
                <w:sz w:val="20"/>
                <w:szCs w:val="20"/>
                <w:lang w:val="en-US"/>
              </w:rPr>
            </w:pPr>
          </w:p>
        </w:tc>
      </w:tr>
      <w:tr w:rsidR="00052B4E" w:rsidRPr="007D1892" w:rsidTr="00471D8E">
        <w:trPr>
          <w:cantSplit/>
          <w:trHeight w:val="494"/>
        </w:trPr>
        <w:tc>
          <w:tcPr>
            <w:tcW w:w="1277" w:type="dxa"/>
            <w:tcBorders>
              <w:top w:val="single" w:sz="4" w:space="0" w:color="auto"/>
              <w:left w:val="single" w:sz="4" w:space="0" w:color="auto"/>
              <w:bottom w:val="single" w:sz="4" w:space="0" w:color="auto"/>
              <w:right w:val="single" w:sz="4" w:space="0" w:color="auto"/>
            </w:tcBorders>
          </w:tcPr>
          <w:p w:rsidR="00052B4E" w:rsidRPr="008C428F" w:rsidRDefault="005344E9" w:rsidP="005344E9">
            <w:pPr>
              <w:rPr>
                <w:sz w:val="20"/>
                <w:szCs w:val="20"/>
              </w:rPr>
            </w:pPr>
            <w:r w:rsidRPr="008C428F">
              <w:rPr>
                <w:sz w:val="20"/>
                <w:szCs w:val="20"/>
              </w:rPr>
              <w:t>09</w:t>
            </w:r>
            <w:r w:rsidR="00052B4E" w:rsidRPr="008C428F">
              <w:rPr>
                <w:sz w:val="20"/>
                <w:szCs w:val="20"/>
              </w:rPr>
              <w:t>:</w:t>
            </w:r>
            <w:r w:rsidR="0098430C" w:rsidRPr="008C428F">
              <w:rPr>
                <w:sz w:val="20"/>
                <w:szCs w:val="20"/>
              </w:rPr>
              <w:t>30</w:t>
            </w:r>
            <w:r w:rsidR="00052B4E" w:rsidRPr="008C428F">
              <w:rPr>
                <w:sz w:val="20"/>
                <w:szCs w:val="20"/>
              </w:rPr>
              <w:t>-10:</w:t>
            </w:r>
            <w:r w:rsidRPr="008C428F">
              <w:rPr>
                <w:sz w:val="20"/>
                <w:szCs w:val="20"/>
              </w:rPr>
              <w:t>0</w:t>
            </w:r>
            <w:r w:rsidR="00052B4E" w:rsidRPr="008C428F">
              <w:rPr>
                <w:sz w:val="20"/>
                <w:szCs w:val="20"/>
              </w:rPr>
              <w:t>0</w:t>
            </w:r>
          </w:p>
        </w:tc>
        <w:tc>
          <w:tcPr>
            <w:tcW w:w="8788" w:type="dxa"/>
            <w:tcBorders>
              <w:top w:val="single" w:sz="4" w:space="0" w:color="auto"/>
              <w:left w:val="single" w:sz="4" w:space="0" w:color="auto"/>
              <w:bottom w:val="single" w:sz="4" w:space="0" w:color="auto"/>
              <w:right w:val="single" w:sz="4" w:space="0" w:color="auto"/>
            </w:tcBorders>
          </w:tcPr>
          <w:p w:rsidR="00052B4E" w:rsidRPr="007D1892" w:rsidRDefault="00052B4E" w:rsidP="007D1892">
            <w:pPr>
              <w:pStyle w:val="NoSpacing"/>
              <w:rPr>
                <w:i/>
                <w:sz w:val="20"/>
                <w:szCs w:val="20"/>
              </w:rPr>
            </w:pPr>
            <w:r w:rsidRPr="007D1892">
              <w:rPr>
                <w:i/>
                <w:sz w:val="20"/>
                <w:szCs w:val="20"/>
              </w:rPr>
              <w:t>Coffee Break</w:t>
            </w:r>
          </w:p>
        </w:tc>
      </w:tr>
      <w:tr w:rsidR="00052B4E" w:rsidRPr="007D1892" w:rsidTr="00471D8E">
        <w:trPr>
          <w:cantSplit/>
          <w:trHeight w:val="494"/>
        </w:trPr>
        <w:tc>
          <w:tcPr>
            <w:tcW w:w="1277" w:type="dxa"/>
            <w:tcBorders>
              <w:top w:val="single" w:sz="4" w:space="0" w:color="auto"/>
              <w:left w:val="single" w:sz="4" w:space="0" w:color="auto"/>
              <w:bottom w:val="single" w:sz="4" w:space="0" w:color="auto"/>
              <w:right w:val="single" w:sz="4" w:space="0" w:color="auto"/>
            </w:tcBorders>
          </w:tcPr>
          <w:p w:rsidR="00052B4E" w:rsidRPr="007D1892" w:rsidRDefault="00B22DA9" w:rsidP="005344E9">
            <w:pPr>
              <w:rPr>
                <w:sz w:val="20"/>
                <w:szCs w:val="20"/>
              </w:rPr>
            </w:pPr>
            <w:r w:rsidRPr="007D1892">
              <w:rPr>
                <w:sz w:val="20"/>
                <w:szCs w:val="20"/>
              </w:rPr>
              <w:t>10:</w:t>
            </w:r>
            <w:r w:rsidR="005344E9">
              <w:rPr>
                <w:sz w:val="20"/>
                <w:szCs w:val="20"/>
              </w:rPr>
              <w:t>0</w:t>
            </w:r>
            <w:r w:rsidRPr="007D1892">
              <w:rPr>
                <w:sz w:val="20"/>
                <w:szCs w:val="20"/>
              </w:rPr>
              <w:t>0-</w:t>
            </w:r>
            <w:r w:rsidR="005344E9">
              <w:rPr>
                <w:sz w:val="20"/>
                <w:szCs w:val="20"/>
              </w:rPr>
              <w:t>11</w:t>
            </w:r>
            <w:r w:rsidRPr="007D1892">
              <w:rPr>
                <w:sz w:val="20"/>
                <w:szCs w:val="20"/>
              </w:rPr>
              <w:t>:30</w:t>
            </w:r>
          </w:p>
        </w:tc>
        <w:tc>
          <w:tcPr>
            <w:tcW w:w="8788" w:type="dxa"/>
            <w:tcBorders>
              <w:top w:val="single" w:sz="4" w:space="0" w:color="auto"/>
              <w:left w:val="single" w:sz="4" w:space="0" w:color="auto"/>
              <w:bottom w:val="single" w:sz="4" w:space="0" w:color="auto"/>
              <w:right w:val="single" w:sz="4" w:space="0" w:color="auto"/>
            </w:tcBorders>
          </w:tcPr>
          <w:p w:rsidR="00122A3C" w:rsidRDefault="00EC7947" w:rsidP="007D1892">
            <w:pPr>
              <w:pStyle w:val="NoSpacing"/>
              <w:rPr>
                <w:b/>
                <w:sz w:val="20"/>
                <w:szCs w:val="20"/>
              </w:rPr>
            </w:pPr>
            <w:r w:rsidRPr="005354CA">
              <w:rPr>
                <w:b/>
                <w:sz w:val="20"/>
                <w:szCs w:val="20"/>
              </w:rPr>
              <w:t>Plenary Session</w:t>
            </w:r>
            <w:r>
              <w:rPr>
                <w:b/>
                <w:sz w:val="20"/>
                <w:szCs w:val="20"/>
              </w:rPr>
              <w:t xml:space="preserve"> I: </w:t>
            </w:r>
            <w:r w:rsidR="001616E9">
              <w:rPr>
                <w:b/>
                <w:sz w:val="20"/>
                <w:szCs w:val="20"/>
              </w:rPr>
              <w:t xml:space="preserve">Setting the stage </w:t>
            </w:r>
          </w:p>
          <w:p w:rsidR="00122A3C" w:rsidRDefault="00122A3C" w:rsidP="007D1892">
            <w:pPr>
              <w:pStyle w:val="NoSpacing"/>
              <w:rPr>
                <w:b/>
                <w:sz w:val="20"/>
                <w:szCs w:val="20"/>
              </w:rPr>
            </w:pPr>
          </w:p>
          <w:p w:rsidR="005354CA" w:rsidRDefault="00122A3C" w:rsidP="007D1892">
            <w:pPr>
              <w:pStyle w:val="NoSpacing"/>
              <w:rPr>
                <w:b/>
                <w:sz w:val="20"/>
                <w:szCs w:val="20"/>
              </w:rPr>
            </w:pPr>
            <w:r>
              <w:rPr>
                <w:b/>
                <w:sz w:val="20"/>
                <w:szCs w:val="20"/>
              </w:rPr>
              <w:t>I</w:t>
            </w:r>
            <w:r w:rsidR="00B22DA9" w:rsidRPr="005354CA">
              <w:rPr>
                <w:b/>
                <w:sz w:val="20"/>
                <w:szCs w:val="20"/>
              </w:rPr>
              <w:t>nteractive</w:t>
            </w:r>
            <w:r w:rsidR="00EC7947">
              <w:rPr>
                <w:b/>
                <w:sz w:val="20"/>
                <w:szCs w:val="20"/>
              </w:rPr>
              <w:t xml:space="preserve"> discussion </w:t>
            </w:r>
            <w:r w:rsidR="00B22DA9" w:rsidRPr="005354CA">
              <w:rPr>
                <w:b/>
                <w:sz w:val="20"/>
                <w:szCs w:val="20"/>
              </w:rPr>
              <w:t xml:space="preserve">between </w:t>
            </w:r>
            <w:r w:rsidR="005354CA">
              <w:rPr>
                <w:b/>
                <w:sz w:val="20"/>
                <w:szCs w:val="20"/>
              </w:rPr>
              <w:t>the Chair, Envoy</w:t>
            </w:r>
            <w:r w:rsidR="009B7F65">
              <w:rPr>
                <w:b/>
                <w:sz w:val="20"/>
                <w:szCs w:val="20"/>
              </w:rPr>
              <w:t xml:space="preserve">, </w:t>
            </w:r>
            <w:r w:rsidR="00B22DA9" w:rsidRPr="005354CA">
              <w:rPr>
                <w:b/>
                <w:sz w:val="20"/>
                <w:szCs w:val="20"/>
              </w:rPr>
              <w:t xml:space="preserve">Steering Group members and members of </w:t>
            </w:r>
            <w:r w:rsidR="00DB7E1F" w:rsidRPr="005354CA">
              <w:rPr>
                <w:b/>
                <w:sz w:val="20"/>
                <w:szCs w:val="20"/>
              </w:rPr>
              <w:t xml:space="preserve">the </w:t>
            </w:r>
            <w:r w:rsidR="00B22DA9" w:rsidRPr="005354CA">
              <w:rPr>
                <w:b/>
                <w:sz w:val="20"/>
                <w:szCs w:val="20"/>
              </w:rPr>
              <w:t>Advisory Committee</w:t>
            </w:r>
            <w:r w:rsidR="009B36C2">
              <w:rPr>
                <w:b/>
                <w:sz w:val="20"/>
                <w:szCs w:val="20"/>
              </w:rPr>
              <w:t xml:space="preserve"> on Strategic Priorities  </w:t>
            </w:r>
          </w:p>
          <w:p w:rsidR="00B22DA9" w:rsidRPr="005354CA" w:rsidRDefault="00B22DA9" w:rsidP="007D1892">
            <w:pPr>
              <w:pStyle w:val="NoSpacing"/>
              <w:rPr>
                <w:b/>
                <w:sz w:val="20"/>
                <w:szCs w:val="20"/>
              </w:rPr>
            </w:pPr>
            <w:r w:rsidRPr="005354CA">
              <w:rPr>
                <w:b/>
                <w:sz w:val="20"/>
                <w:szCs w:val="20"/>
              </w:rPr>
              <w:t xml:space="preserve"> </w:t>
            </w:r>
          </w:p>
          <w:p w:rsidR="009B36C2" w:rsidRDefault="009B36C2" w:rsidP="007D1892">
            <w:pPr>
              <w:pStyle w:val="NoSpacing"/>
              <w:numPr>
                <w:ilvl w:val="0"/>
                <w:numId w:val="11"/>
              </w:numPr>
              <w:rPr>
                <w:sz w:val="20"/>
                <w:szCs w:val="20"/>
              </w:rPr>
            </w:pPr>
            <w:r>
              <w:rPr>
                <w:sz w:val="20"/>
                <w:szCs w:val="20"/>
              </w:rPr>
              <w:t xml:space="preserve">Objectives of the Workshop </w:t>
            </w:r>
          </w:p>
          <w:p w:rsidR="009B36C2" w:rsidRDefault="009B36C2" w:rsidP="009B36C2">
            <w:pPr>
              <w:pStyle w:val="NoSpacing"/>
              <w:numPr>
                <w:ilvl w:val="0"/>
                <w:numId w:val="11"/>
              </w:numPr>
              <w:rPr>
                <w:sz w:val="20"/>
                <w:szCs w:val="20"/>
              </w:rPr>
            </w:pPr>
            <w:r w:rsidRPr="005344E9">
              <w:rPr>
                <w:sz w:val="20"/>
                <w:szCs w:val="20"/>
              </w:rPr>
              <w:t>Presentation of participants and expectations for the workshop and overall engagement in the Advisory Committee</w:t>
            </w:r>
          </w:p>
          <w:p w:rsidR="005344E9" w:rsidRDefault="00DB7E1F" w:rsidP="007D1892">
            <w:pPr>
              <w:pStyle w:val="NoSpacing"/>
              <w:numPr>
                <w:ilvl w:val="0"/>
                <w:numId w:val="11"/>
              </w:numPr>
              <w:rPr>
                <w:sz w:val="20"/>
                <w:szCs w:val="20"/>
              </w:rPr>
            </w:pPr>
            <w:r w:rsidRPr="005344E9">
              <w:rPr>
                <w:sz w:val="20"/>
                <w:szCs w:val="20"/>
              </w:rPr>
              <w:t xml:space="preserve">Presentation of strategic priorities </w:t>
            </w:r>
            <w:r w:rsidR="00617A56">
              <w:rPr>
                <w:sz w:val="20"/>
                <w:szCs w:val="20"/>
              </w:rPr>
              <w:t xml:space="preserve">and </w:t>
            </w:r>
            <w:r w:rsidR="00700FAF">
              <w:rPr>
                <w:sz w:val="20"/>
                <w:szCs w:val="20"/>
              </w:rPr>
              <w:t>the W</w:t>
            </w:r>
            <w:r w:rsidR="00617A56">
              <w:rPr>
                <w:sz w:val="20"/>
                <w:szCs w:val="20"/>
              </w:rPr>
              <w:t xml:space="preserve">orkplan </w:t>
            </w:r>
            <w:r w:rsidRPr="005344E9">
              <w:rPr>
                <w:sz w:val="20"/>
                <w:szCs w:val="20"/>
              </w:rPr>
              <w:t xml:space="preserve">of the Platform on Disaster Displacement </w:t>
            </w:r>
            <w:r w:rsidR="0098430C">
              <w:rPr>
                <w:sz w:val="20"/>
                <w:szCs w:val="20"/>
              </w:rPr>
              <w:t xml:space="preserve">under the </w:t>
            </w:r>
            <w:r w:rsidR="00700FAF">
              <w:rPr>
                <w:sz w:val="20"/>
                <w:szCs w:val="20"/>
              </w:rPr>
              <w:t xml:space="preserve">current </w:t>
            </w:r>
            <w:r w:rsidR="0098430C">
              <w:rPr>
                <w:sz w:val="20"/>
                <w:szCs w:val="20"/>
              </w:rPr>
              <w:t>chairmanship</w:t>
            </w:r>
          </w:p>
          <w:p w:rsidR="00DB7E1F" w:rsidRPr="005344E9" w:rsidRDefault="00DB7E1F" w:rsidP="007D1892">
            <w:pPr>
              <w:pStyle w:val="NoSpacing"/>
              <w:numPr>
                <w:ilvl w:val="0"/>
                <w:numId w:val="11"/>
              </w:numPr>
              <w:rPr>
                <w:sz w:val="20"/>
                <w:szCs w:val="20"/>
              </w:rPr>
            </w:pPr>
            <w:r w:rsidRPr="005344E9">
              <w:rPr>
                <w:sz w:val="20"/>
                <w:szCs w:val="20"/>
              </w:rPr>
              <w:t xml:space="preserve">Discussion and general feedback on </w:t>
            </w:r>
            <w:r w:rsidR="00122A3C">
              <w:rPr>
                <w:sz w:val="20"/>
                <w:szCs w:val="20"/>
              </w:rPr>
              <w:t>Strategic Framework and Strategic P</w:t>
            </w:r>
            <w:r w:rsidRPr="005344E9">
              <w:rPr>
                <w:sz w:val="20"/>
                <w:szCs w:val="20"/>
              </w:rPr>
              <w:t>riorities</w:t>
            </w:r>
          </w:p>
          <w:p w:rsidR="005354CA" w:rsidRDefault="005354CA" w:rsidP="007D1892">
            <w:pPr>
              <w:pStyle w:val="NoSpacing"/>
              <w:rPr>
                <w:sz w:val="20"/>
                <w:szCs w:val="20"/>
              </w:rPr>
            </w:pPr>
          </w:p>
          <w:p w:rsidR="00620EAF" w:rsidRDefault="005354CA" w:rsidP="005344E9">
            <w:pPr>
              <w:pStyle w:val="NoSpacing"/>
              <w:rPr>
                <w:b/>
                <w:sz w:val="20"/>
                <w:szCs w:val="20"/>
              </w:rPr>
            </w:pPr>
            <w:r w:rsidRPr="005344E9">
              <w:rPr>
                <w:b/>
                <w:sz w:val="20"/>
                <w:szCs w:val="20"/>
              </w:rPr>
              <w:t>Moderator:</w:t>
            </w:r>
            <w:r w:rsidR="005344E9">
              <w:rPr>
                <w:b/>
                <w:sz w:val="20"/>
                <w:szCs w:val="20"/>
              </w:rPr>
              <w:t xml:space="preserve"> </w:t>
            </w:r>
            <w:proofErr w:type="spellStart"/>
            <w:r w:rsidR="005344E9">
              <w:rPr>
                <w:b/>
                <w:sz w:val="20"/>
                <w:szCs w:val="20"/>
              </w:rPr>
              <w:t>Prof.</w:t>
            </w:r>
            <w:proofErr w:type="spellEnd"/>
            <w:r w:rsidR="005344E9">
              <w:rPr>
                <w:b/>
                <w:sz w:val="20"/>
                <w:szCs w:val="20"/>
              </w:rPr>
              <w:t xml:space="preserve"> John Hay, University of the South Pacific</w:t>
            </w:r>
          </w:p>
          <w:p w:rsidR="00052B4E" w:rsidRPr="005344E9" w:rsidRDefault="005344E9" w:rsidP="005344E9">
            <w:pPr>
              <w:pStyle w:val="NoSpacing"/>
              <w:rPr>
                <w:b/>
                <w:sz w:val="20"/>
                <w:szCs w:val="20"/>
              </w:rPr>
            </w:pPr>
            <w:r>
              <w:rPr>
                <w:b/>
                <w:sz w:val="20"/>
                <w:szCs w:val="20"/>
              </w:rPr>
              <w:t xml:space="preserve">  </w:t>
            </w:r>
          </w:p>
        </w:tc>
      </w:tr>
      <w:tr w:rsidR="005344E9" w:rsidRPr="007D1892" w:rsidTr="00471D8E">
        <w:trPr>
          <w:cantSplit/>
          <w:trHeight w:val="494"/>
        </w:trPr>
        <w:tc>
          <w:tcPr>
            <w:tcW w:w="1277" w:type="dxa"/>
            <w:tcBorders>
              <w:top w:val="single" w:sz="4" w:space="0" w:color="auto"/>
              <w:left w:val="single" w:sz="4" w:space="0" w:color="auto"/>
              <w:bottom w:val="single" w:sz="4" w:space="0" w:color="auto"/>
              <w:right w:val="single" w:sz="4" w:space="0" w:color="auto"/>
            </w:tcBorders>
          </w:tcPr>
          <w:p w:rsidR="005344E9" w:rsidRPr="007D1892" w:rsidRDefault="005344E9" w:rsidP="00F542AE">
            <w:pPr>
              <w:rPr>
                <w:sz w:val="20"/>
                <w:szCs w:val="20"/>
              </w:rPr>
            </w:pPr>
            <w:r>
              <w:rPr>
                <w:sz w:val="20"/>
                <w:szCs w:val="20"/>
              </w:rPr>
              <w:lastRenderedPageBreak/>
              <w:t>11</w:t>
            </w:r>
            <w:r w:rsidRPr="007D1892">
              <w:rPr>
                <w:sz w:val="20"/>
                <w:szCs w:val="20"/>
              </w:rPr>
              <w:t>:30-</w:t>
            </w:r>
            <w:r>
              <w:rPr>
                <w:sz w:val="20"/>
                <w:szCs w:val="20"/>
              </w:rPr>
              <w:t>1</w:t>
            </w:r>
            <w:r w:rsidR="00F542AE">
              <w:rPr>
                <w:sz w:val="20"/>
                <w:szCs w:val="20"/>
              </w:rPr>
              <w:t>2</w:t>
            </w:r>
            <w:r w:rsidRPr="007D1892">
              <w:rPr>
                <w:sz w:val="20"/>
                <w:szCs w:val="20"/>
              </w:rPr>
              <w:t>:30</w:t>
            </w:r>
          </w:p>
        </w:tc>
        <w:tc>
          <w:tcPr>
            <w:tcW w:w="8788" w:type="dxa"/>
            <w:tcBorders>
              <w:top w:val="single" w:sz="4" w:space="0" w:color="auto"/>
              <w:left w:val="single" w:sz="4" w:space="0" w:color="auto"/>
              <w:bottom w:val="single" w:sz="4" w:space="0" w:color="auto"/>
              <w:right w:val="single" w:sz="4" w:space="0" w:color="auto"/>
            </w:tcBorders>
            <w:vAlign w:val="center"/>
          </w:tcPr>
          <w:p w:rsidR="005344E9" w:rsidRPr="00E945EF" w:rsidRDefault="00EC7947" w:rsidP="005344E9">
            <w:pPr>
              <w:pStyle w:val="NoSpacing"/>
              <w:rPr>
                <w:b/>
                <w:sz w:val="20"/>
                <w:szCs w:val="20"/>
              </w:rPr>
            </w:pPr>
            <w:r>
              <w:rPr>
                <w:b/>
                <w:sz w:val="20"/>
                <w:szCs w:val="20"/>
              </w:rPr>
              <w:t xml:space="preserve">Plenary Session II: </w:t>
            </w:r>
            <w:r w:rsidR="009B36C2">
              <w:rPr>
                <w:b/>
                <w:sz w:val="20"/>
                <w:szCs w:val="20"/>
              </w:rPr>
              <w:t>I</w:t>
            </w:r>
            <w:r w:rsidR="00A20233">
              <w:rPr>
                <w:b/>
                <w:sz w:val="20"/>
                <w:szCs w:val="20"/>
              </w:rPr>
              <w:t xml:space="preserve">dentification of </w:t>
            </w:r>
            <w:r w:rsidR="00E945EF" w:rsidRPr="00E945EF">
              <w:rPr>
                <w:b/>
                <w:sz w:val="20"/>
                <w:szCs w:val="20"/>
              </w:rPr>
              <w:t xml:space="preserve">opportunities for </w:t>
            </w:r>
            <w:r w:rsidR="0098430C">
              <w:rPr>
                <w:b/>
                <w:sz w:val="20"/>
                <w:szCs w:val="20"/>
              </w:rPr>
              <w:t>engagement</w:t>
            </w:r>
            <w:r w:rsidR="00DF552A">
              <w:rPr>
                <w:b/>
                <w:sz w:val="20"/>
                <w:szCs w:val="20"/>
              </w:rPr>
              <w:t xml:space="preserve"> by the Platform on Disaster Displacement</w:t>
            </w:r>
            <w:r w:rsidR="009B36C2">
              <w:rPr>
                <w:b/>
                <w:sz w:val="20"/>
                <w:szCs w:val="20"/>
              </w:rPr>
              <w:t xml:space="preserve"> in recent policy processes (Strategic Priority </w:t>
            </w:r>
            <w:r w:rsidR="008C428F">
              <w:rPr>
                <w:b/>
                <w:sz w:val="20"/>
                <w:szCs w:val="20"/>
              </w:rPr>
              <w:t>#</w:t>
            </w:r>
            <w:r w:rsidR="009B36C2">
              <w:rPr>
                <w:b/>
                <w:sz w:val="20"/>
                <w:szCs w:val="20"/>
              </w:rPr>
              <w:t xml:space="preserve">3).  </w:t>
            </w:r>
            <w:r w:rsidR="005344E9" w:rsidRPr="00E945EF">
              <w:rPr>
                <w:b/>
                <w:sz w:val="20"/>
                <w:szCs w:val="20"/>
              </w:rPr>
              <w:t xml:space="preserve"> </w:t>
            </w:r>
          </w:p>
          <w:p w:rsidR="005344E9" w:rsidRPr="00E945EF" w:rsidRDefault="005344E9" w:rsidP="005344E9">
            <w:pPr>
              <w:pStyle w:val="NoSpacing"/>
              <w:rPr>
                <w:sz w:val="20"/>
                <w:szCs w:val="20"/>
              </w:rPr>
            </w:pPr>
          </w:p>
          <w:p w:rsidR="005344E9" w:rsidRPr="00E945EF" w:rsidRDefault="005344E9" w:rsidP="005344E9">
            <w:pPr>
              <w:pStyle w:val="NoSpacing"/>
              <w:rPr>
                <w:b/>
                <w:sz w:val="20"/>
                <w:szCs w:val="20"/>
              </w:rPr>
            </w:pPr>
            <w:proofErr w:type="spellStart"/>
            <w:r w:rsidRPr="00E945EF">
              <w:rPr>
                <w:b/>
                <w:sz w:val="20"/>
                <w:szCs w:val="20"/>
              </w:rPr>
              <w:t>Dr.</w:t>
            </w:r>
            <w:proofErr w:type="spellEnd"/>
            <w:r w:rsidRPr="00E945EF">
              <w:rPr>
                <w:b/>
                <w:sz w:val="20"/>
                <w:szCs w:val="20"/>
              </w:rPr>
              <w:t xml:space="preserve"> Elisabeth Ferris, </w:t>
            </w:r>
            <w:r w:rsidR="00F542AE">
              <w:rPr>
                <w:b/>
                <w:sz w:val="20"/>
                <w:szCs w:val="20"/>
              </w:rPr>
              <w:t>UNHCR</w:t>
            </w:r>
            <w:r w:rsidR="00816224">
              <w:rPr>
                <w:b/>
                <w:sz w:val="20"/>
                <w:szCs w:val="20"/>
              </w:rPr>
              <w:t>/</w:t>
            </w:r>
            <w:r w:rsidR="00816224" w:rsidRPr="009A52E3">
              <w:rPr>
                <w:b/>
                <w:sz w:val="20"/>
                <w:szCs w:val="20"/>
              </w:rPr>
              <w:t>Georgetown University</w:t>
            </w:r>
            <w:r w:rsidR="00F542AE">
              <w:rPr>
                <w:b/>
                <w:sz w:val="20"/>
                <w:szCs w:val="20"/>
              </w:rPr>
              <w:t xml:space="preserve"> </w:t>
            </w:r>
          </w:p>
          <w:p w:rsidR="005344E9" w:rsidRPr="00E945EF" w:rsidRDefault="005344E9" w:rsidP="005344E9">
            <w:pPr>
              <w:pStyle w:val="NoSpacing"/>
              <w:rPr>
                <w:sz w:val="20"/>
                <w:szCs w:val="20"/>
              </w:rPr>
            </w:pPr>
            <w:r w:rsidRPr="00E945EF">
              <w:rPr>
                <w:sz w:val="20"/>
                <w:szCs w:val="20"/>
              </w:rPr>
              <w:t>High-Level Meeting to Address Large Movements of Refugees and Migrants (Summit)</w:t>
            </w:r>
            <w:r w:rsidR="0098430C">
              <w:rPr>
                <w:sz w:val="20"/>
                <w:szCs w:val="20"/>
              </w:rPr>
              <w:t xml:space="preserve"> – Refugee Compact</w:t>
            </w:r>
          </w:p>
          <w:p w:rsidR="005344E9" w:rsidRPr="00E945EF" w:rsidRDefault="005344E9" w:rsidP="005344E9">
            <w:pPr>
              <w:pStyle w:val="NoSpacing"/>
              <w:rPr>
                <w:sz w:val="20"/>
                <w:szCs w:val="20"/>
              </w:rPr>
            </w:pPr>
          </w:p>
          <w:p w:rsidR="00E945EF" w:rsidRPr="00E945EF" w:rsidRDefault="00E945EF" w:rsidP="00E945EF">
            <w:pPr>
              <w:pStyle w:val="NoSpacing"/>
              <w:rPr>
                <w:b/>
                <w:sz w:val="20"/>
                <w:szCs w:val="20"/>
              </w:rPr>
            </w:pPr>
            <w:r w:rsidRPr="00E945EF">
              <w:rPr>
                <w:b/>
                <w:sz w:val="20"/>
                <w:szCs w:val="20"/>
              </w:rPr>
              <w:t>Ms</w:t>
            </w:r>
            <w:r w:rsidR="00B66A40">
              <w:rPr>
                <w:b/>
                <w:sz w:val="20"/>
                <w:szCs w:val="20"/>
              </w:rPr>
              <w:t>.</w:t>
            </w:r>
            <w:r w:rsidRPr="00E945EF">
              <w:rPr>
                <w:b/>
                <w:sz w:val="20"/>
                <w:szCs w:val="20"/>
              </w:rPr>
              <w:t xml:space="preserve"> Michele Klein Solomon, IOM</w:t>
            </w:r>
          </w:p>
          <w:p w:rsidR="00E945EF" w:rsidRPr="00E945EF" w:rsidRDefault="00E945EF" w:rsidP="005344E9">
            <w:pPr>
              <w:pStyle w:val="NoSpacing"/>
              <w:rPr>
                <w:sz w:val="20"/>
                <w:szCs w:val="20"/>
              </w:rPr>
            </w:pPr>
            <w:r w:rsidRPr="00E945EF">
              <w:rPr>
                <w:sz w:val="20"/>
                <w:szCs w:val="20"/>
              </w:rPr>
              <w:t>High-Level Meeting to Address Large Movements of Refugees and Migrants (Summit)</w:t>
            </w:r>
            <w:r w:rsidR="0098430C">
              <w:rPr>
                <w:sz w:val="20"/>
                <w:szCs w:val="20"/>
              </w:rPr>
              <w:t xml:space="preserve"> – Migration Compact</w:t>
            </w:r>
          </w:p>
          <w:p w:rsidR="00E945EF" w:rsidRPr="00E945EF" w:rsidRDefault="00E945EF" w:rsidP="005344E9">
            <w:pPr>
              <w:pStyle w:val="NoSpacing"/>
              <w:rPr>
                <w:sz w:val="20"/>
                <w:szCs w:val="20"/>
              </w:rPr>
            </w:pPr>
          </w:p>
          <w:p w:rsidR="00700FAF" w:rsidRPr="00700FAF" w:rsidRDefault="00700FAF" w:rsidP="00700FAF">
            <w:pPr>
              <w:pStyle w:val="NoSpacing"/>
              <w:rPr>
                <w:b/>
                <w:sz w:val="20"/>
                <w:szCs w:val="20"/>
              </w:rPr>
            </w:pPr>
            <w:r w:rsidRPr="00700FAF">
              <w:rPr>
                <w:b/>
                <w:sz w:val="20"/>
                <w:szCs w:val="20"/>
              </w:rPr>
              <w:t xml:space="preserve">Mr. </w:t>
            </w:r>
            <w:proofErr w:type="spellStart"/>
            <w:r w:rsidRPr="00700FAF">
              <w:rPr>
                <w:b/>
                <w:sz w:val="20"/>
                <w:szCs w:val="20"/>
              </w:rPr>
              <w:t>Idy</w:t>
            </w:r>
            <w:proofErr w:type="spellEnd"/>
            <w:r w:rsidRPr="00700FAF">
              <w:rPr>
                <w:b/>
                <w:sz w:val="20"/>
                <w:szCs w:val="20"/>
              </w:rPr>
              <w:t xml:space="preserve"> </w:t>
            </w:r>
            <w:proofErr w:type="spellStart"/>
            <w:r w:rsidRPr="00700FAF">
              <w:rPr>
                <w:b/>
                <w:sz w:val="20"/>
                <w:szCs w:val="20"/>
              </w:rPr>
              <w:t>Niang</w:t>
            </w:r>
            <w:proofErr w:type="spellEnd"/>
            <w:r w:rsidRPr="00700FAF">
              <w:rPr>
                <w:b/>
                <w:sz w:val="20"/>
                <w:szCs w:val="20"/>
              </w:rPr>
              <w:t xml:space="preserve">, Executive Committee (ExCom) of the Warsaw International Mechanism for Loss and Damage </w:t>
            </w:r>
            <w:r w:rsidR="006F7C55">
              <w:rPr>
                <w:b/>
                <w:sz w:val="20"/>
                <w:szCs w:val="20"/>
              </w:rPr>
              <w:t>A</w:t>
            </w:r>
            <w:r w:rsidRPr="00700FAF">
              <w:rPr>
                <w:b/>
                <w:sz w:val="20"/>
                <w:szCs w:val="20"/>
              </w:rPr>
              <w:t>ssociated with Climate Change Impacts</w:t>
            </w:r>
          </w:p>
          <w:p w:rsidR="005344E9" w:rsidRPr="00E945EF" w:rsidRDefault="00700FAF" w:rsidP="00700FAF">
            <w:pPr>
              <w:pStyle w:val="NoSpacing"/>
              <w:rPr>
                <w:sz w:val="20"/>
                <w:szCs w:val="20"/>
              </w:rPr>
            </w:pPr>
            <w:r w:rsidRPr="00700FAF">
              <w:rPr>
                <w:sz w:val="20"/>
                <w:szCs w:val="20"/>
              </w:rPr>
              <w:t>F</w:t>
            </w:r>
            <w:r w:rsidR="005344E9" w:rsidRPr="00700FAF">
              <w:rPr>
                <w:sz w:val="20"/>
                <w:szCs w:val="20"/>
              </w:rPr>
              <w:t xml:space="preserve">ollow-up to COP21 </w:t>
            </w:r>
            <w:r w:rsidR="0098430C" w:rsidRPr="00700FAF">
              <w:rPr>
                <w:sz w:val="20"/>
                <w:szCs w:val="20"/>
              </w:rPr>
              <w:t xml:space="preserve">- </w:t>
            </w:r>
            <w:r w:rsidR="005344E9" w:rsidRPr="00700FAF">
              <w:rPr>
                <w:sz w:val="20"/>
                <w:szCs w:val="20"/>
              </w:rPr>
              <w:t>Task Force on Displacement</w:t>
            </w:r>
          </w:p>
          <w:p w:rsidR="00E945EF" w:rsidRPr="00E945EF" w:rsidRDefault="00E945EF" w:rsidP="005344E9">
            <w:pPr>
              <w:pStyle w:val="NoSpacing"/>
              <w:rPr>
                <w:sz w:val="20"/>
                <w:szCs w:val="20"/>
              </w:rPr>
            </w:pPr>
          </w:p>
          <w:p w:rsidR="00BC10E3" w:rsidRDefault="00700FAF" w:rsidP="00E945EF">
            <w:pPr>
              <w:pStyle w:val="NoSpacing"/>
              <w:rPr>
                <w:b/>
                <w:sz w:val="20"/>
                <w:szCs w:val="20"/>
              </w:rPr>
            </w:pPr>
            <w:r w:rsidRPr="00700FAF">
              <w:rPr>
                <w:b/>
                <w:sz w:val="20"/>
                <w:szCs w:val="20"/>
              </w:rPr>
              <w:t>Mr. Marco Toscano-Rivalta,</w:t>
            </w:r>
            <w:r w:rsidR="00F542AE">
              <w:rPr>
                <w:b/>
                <w:sz w:val="20"/>
                <w:szCs w:val="20"/>
              </w:rPr>
              <w:t xml:space="preserve"> </w:t>
            </w:r>
            <w:r w:rsidRPr="00700FAF">
              <w:rPr>
                <w:b/>
                <w:sz w:val="20"/>
                <w:szCs w:val="20"/>
              </w:rPr>
              <w:t>The</w:t>
            </w:r>
            <w:r w:rsidR="00F542AE">
              <w:rPr>
                <w:b/>
                <w:sz w:val="20"/>
                <w:szCs w:val="20"/>
              </w:rPr>
              <w:t xml:space="preserve"> </w:t>
            </w:r>
            <w:r w:rsidRPr="00700FAF">
              <w:rPr>
                <w:b/>
                <w:sz w:val="20"/>
                <w:szCs w:val="20"/>
              </w:rPr>
              <w:t>United Nations Office for Disaster Risk Reduction (UNISDR)</w:t>
            </w:r>
          </w:p>
          <w:p w:rsidR="00700FAF" w:rsidRPr="00BC10E3" w:rsidRDefault="00BC10E3" w:rsidP="00E945EF">
            <w:pPr>
              <w:pStyle w:val="NoSpacing"/>
              <w:rPr>
                <w:sz w:val="20"/>
                <w:szCs w:val="20"/>
              </w:rPr>
            </w:pPr>
            <w:r w:rsidRPr="00BC10E3">
              <w:rPr>
                <w:sz w:val="20"/>
                <w:szCs w:val="20"/>
              </w:rPr>
              <w:t>Implementation of the Sendai Framework for Disaster Risk Reduction 2015-2013</w:t>
            </w:r>
            <w:r w:rsidR="00700FAF" w:rsidRPr="00BC10E3">
              <w:rPr>
                <w:sz w:val="20"/>
                <w:szCs w:val="20"/>
              </w:rPr>
              <w:t xml:space="preserve"> </w:t>
            </w:r>
          </w:p>
          <w:p w:rsidR="00C527E6" w:rsidRPr="00700FAF" w:rsidRDefault="00C527E6" w:rsidP="00E945EF">
            <w:pPr>
              <w:pStyle w:val="NoSpacing"/>
              <w:rPr>
                <w:sz w:val="20"/>
                <w:szCs w:val="20"/>
              </w:rPr>
            </w:pPr>
          </w:p>
          <w:p w:rsidR="00C527E6" w:rsidRPr="00CF237E" w:rsidRDefault="00C527E6" w:rsidP="00E945EF">
            <w:pPr>
              <w:pStyle w:val="NoSpacing"/>
              <w:rPr>
                <w:b/>
                <w:sz w:val="20"/>
                <w:szCs w:val="20"/>
              </w:rPr>
            </w:pPr>
            <w:proofErr w:type="spellStart"/>
            <w:r w:rsidRPr="00CF237E">
              <w:rPr>
                <w:b/>
                <w:sz w:val="20"/>
                <w:szCs w:val="20"/>
              </w:rPr>
              <w:t>Prof</w:t>
            </w:r>
            <w:r w:rsidR="00CF237E">
              <w:rPr>
                <w:b/>
                <w:sz w:val="20"/>
                <w:szCs w:val="20"/>
              </w:rPr>
              <w:t>.</w:t>
            </w:r>
            <w:proofErr w:type="spellEnd"/>
            <w:r w:rsidRPr="00CF237E">
              <w:rPr>
                <w:b/>
                <w:sz w:val="20"/>
                <w:szCs w:val="20"/>
              </w:rPr>
              <w:t xml:space="preserve"> John Hay, University of South Pacific  </w:t>
            </w:r>
          </w:p>
          <w:p w:rsidR="00BC10E3" w:rsidRDefault="00C527E6" w:rsidP="00E945EF">
            <w:pPr>
              <w:pStyle w:val="NoSpacing"/>
              <w:rPr>
                <w:sz w:val="20"/>
                <w:szCs w:val="20"/>
              </w:rPr>
            </w:pPr>
            <w:r w:rsidRPr="00CF237E">
              <w:rPr>
                <w:sz w:val="20"/>
                <w:szCs w:val="20"/>
              </w:rPr>
              <w:t>Framework for Resilient Development in the Pacific (FRDP)</w:t>
            </w:r>
          </w:p>
          <w:p w:rsidR="009B36C2" w:rsidRDefault="009B36C2" w:rsidP="00E945EF">
            <w:pPr>
              <w:pStyle w:val="NoSpacing"/>
              <w:rPr>
                <w:sz w:val="20"/>
                <w:szCs w:val="20"/>
              </w:rPr>
            </w:pPr>
          </w:p>
          <w:p w:rsidR="009B36C2" w:rsidRPr="00122A3C" w:rsidRDefault="00B731CC" w:rsidP="00E945EF">
            <w:pPr>
              <w:pStyle w:val="NoSpacing"/>
              <w:rPr>
                <w:b/>
                <w:sz w:val="20"/>
                <w:szCs w:val="20"/>
              </w:rPr>
            </w:pPr>
            <w:r>
              <w:rPr>
                <w:b/>
                <w:sz w:val="20"/>
                <w:szCs w:val="20"/>
              </w:rPr>
              <w:t xml:space="preserve">Discussion, </w:t>
            </w:r>
            <w:r w:rsidR="008A1C76" w:rsidRPr="00122A3C">
              <w:rPr>
                <w:b/>
                <w:sz w:val="20"/>
                <w:szCs w:val="20"/>
              </w:rPr>
              <w:t>questions and a</w:t>
            </w:r>
            <w:r w:rsidR="009B36C2" w:rsidRPr="00122A3C">
              <w:rPr>
                <w:b/>
                <w:sz w:val="20"/>
                <w:szCs w:val="20"/>
              </w:rPr>
              <w:t>nswers</w:t>
            </w:r>
          </w:p>
          <w:p w:rsidR="002B1583" w:rsidRDefault="00AF74AE" w:rsidP="00E945EF">
            <w:pPr>
              <w:pStyle w:val="NoSpacing"/>
              <w:rPr>
                <w:sz w:val="20"/>
                <w:szCs w:val="20"/>
              </w:rPr>
            </w:pPr>
            <w:r w:rsidRPr="00CF237E">
              <w:rPr>
                <w:sz w:val="20"/>
                <w:szCs w:val="20"/>
              </w:rPr>
              <w:t xml:space="preserve"> </w:t>
            </w:r>
          </w:p>
          <w:p w:rsidR="00E945EF" w:rsidRPr="00E945EF" w:rsidRDefault="00E945EF" w:rsidP="005344E9">
            <w:pPr>
              <w:pStyle w:val="NoSpacing"/>
              <w:rPr>
                <w:b/>
                <w:sz w:val="20"/>
                <w:szCs w:val="20"/>
              </w:rPr>
            </w:pPr>
            <w:r w:rsidRPr="00E945EF">
              <w:rPr>
                <w:b/>
                <w:sz w:val="20"/>
                <w:szCs w:val="20"/>
              </w:rPr>
              <w:t>Moderator: Mr</w:t>
            </w:r>
            <w:r w:rsidR="00B66A40">
              <w:rPr>
                <w:b/>
                <w:sz w:val="20"/>
                <w:szCs w:val="20"/>
              </w:rPr>
              <w:t>.</w:t>
            </w:r>
            <w:r w:rsidRPr="00E945EF">
              <w:rPr>
                <w:b/>
                <w:sz w:val="20"/>
                <w:szCs w:val="20"/>
              </w:rPr>
              <w:t xml:space="preserve"> </w:t>
            </w:r>
            <w:proofErr w:type="spellStart"/>
            <w:r w:rsidRPr="00E945EF">
              <w:rPr>
                <w:b/>
                <w:sz w:val="20"/>
                <w:szCs w:val="20"/>
              </w:rPr>
              <w:t>Achim</w:t>
            </w:r>
            <w:proofErr w:type="spellEnd"/>
            <w:r w:rsidRPr="00E945EF">
              <w:rPr>
                <w:b/>
                <w:sz w:val="20"/>
                <w:szCs w:val="20"/>
              </w:rPr>
              <w:t xml:space="preserve"> Steiner, Envoy of the Chair of the Platform on Disaster Displacement</w:t>
            </w:r>
          </w:p>
          <w:p w:rsidR="00E945EF" w:rsidRPr="00E945EF" w:rsidRDefault="00E945EF" w:rsidP="005344E9">
            <w:pPr>
              <w:pStyle w:val="NoSpacing"/>
              <w:rPr>
                <w:sz w:val="20"/>
                <w:szCs w:val="20"/>
              </w:rPr>
            </w:pPr>
          </w:p>
        </w:tc>
      </w:tr>
      <w:tr w:rsidR="005344E9" w:rsidRPr="007D1892" w:rsidTr="00471D8E">
        <w:trPr>
          <w:cantSplit/>
          <w:trHeight w:val="491"/>
        </w:trPr>
        <w:tc>
          <w:tcPr>
            <w:tcW w:w="1277" w:type="dxa"/>
            <w:tcBorders>
              <w:top w:val="single" w:sz="4" w:space="0" w:color="auto"/>
              <w:left w:val="single" w:sz="4" w:space="0" w:color="auto"/>
              <w:bottom w:val="single" w:sz="4" w:space="0" w:color="auto"/>
              <w:right w:val="single" w:sz="4" w:space="0" w:color="auto"/>
            </w:tcBorders>
          </w:tcPr>
          <w:p w:rsidR="005344E9" w:rsidRPr="007D1892" w:rsidRDefault="0032342C" w:rsidP="0032342C">
            <w:pPr>
              <w:rPr>
                <w:sz w:val="20"/>
                <w:szCs w:val="20"/>
              </w:rPr>
            </w:pPr>
            <w:r>
              <w:rPr>
                <w:sz w:val="20"/>
                <w:szCs w:val="20"/>
              </w:rPr>
              <w:t>12</w:t>
            </w:r>
            <w:r w:rsidR="00A14EBB">
              <w:rPr>
                <w:sz w:val="20"/>
                <w:szCs w:val="20"/>
              </w:rPr>
              <w:t>:</w:t>
            </w:r>
            <w:r>
              <w:rPr>
                <w:sz w:val="20"/>
                <w:szCs w:val="20"/>
              </w:rPr>
              <w:t>3</w:t>
            </w:r>
            <w:r w:rsidR="00A14EBB">
              <w:rPr>
                <w:sz w:val="20"/>
                <w:szCs w:val="20"/>
              </w:rPr>
              <w:t>0-14:00</w:t>
            </w:r>
          </w:p>
        </w:tc>
        <w:tc>
          <w:tcPr>
            <w:tcW w:w="8788" w:type="dxa"/>
            <w:tcBorders>
              <w:top w:val="single" w:sz="4" w:space="0" w:color="auto"/>
              <w:left w:val="single" w:sz="4" w:space="0" w:color="auto"/>
              <w:bottom w:val="single" w:sz="4" w:space="0" w:color="auto"/>
              <w:right w:val="single" w:sz="4" w:space="0" w:color="auto"/>
            </w:tcBorders>
          </w:tcPr>
          <w:p w:rsidR="005344E9" w:rsidRPr="00E945EF" w:rsidRDefault="005344E9" w:rsidP="007D1892">
            <w:pPr>
              <w:pStyle w:val="NoSpacing"/>
              <w:rPr>
                <w:i/>
                <w:sz w:val="20"/>
                <w:szCs w:val="20"/>
              </w:rPr>
            </w:pPr>
            <w:r w:rsidRPr="00E945EF">
              <w:rPr>
                <w:i/>
                <w:sz w:val="20"/>
                <w:szCs w:val="20"/>
              </w:rPr>
              <w:t>Lunch</w:t>
            </w:r>
          </w:p>
        </w:tc>
      </w:tr>
      <w:tr w:rsidR="005344E9" w:rsidRPr="00525E75" w:rsidTr="00471D8E">
        <w:trPr>
          <w:cantSplit/>
        </w:trPr>
        <w:tc>
          <w:tcPr>
            <w:tcW w:w="1277" w:type="dxa"/>
            <w:tcBorders>
              <w:top w:val="single" w:sz="4" w:space="0" w:color="auto"/>
              <w:left w:val="single" w:sz="4" w:space="0" w:color="auto"/>
              <w:bottom w:val="single" w:sz="4" w:space="0" w:color="auto"/>
              <w:right w:val="single" w:sz="4" w:space="0" w:color="auto"/>
            </w:tcBorders>
          </w:tcPr>
          <w:p w:rsidR="005344E9" w:rsidRDefault="005344E9" w:rsidP="00A14EBB">
            <w:pPr>
              <w:rPr>
                <w:sz w:val="20"/>
                <w:szCs w:val="20"/>
              </w:rPr>
            </w:pPr>
            <w:r w:rsidRPr="00327071">
              <w:rPr>
                <w:sz w:val="20"/>
                <w:szCs w:val="20"/>
              </w:rPr>
              <w:t>1</w:t>
            </w:r>
            <w:r w:rsidR="00A14EBB" w:rsidRPr="00327071">
              <w:rPr>
                <w:sz w:val="20"/>
                <w:szCs w:val="20"/>
              </w:rPr>
              <w:t>4</w:t>
            </w:r>
            <w:r w:rsidRPr="00327071">
              <w:rPr>
                <w:sz w:val="20"/>
                <w:szCs w:val="20"/>
              </w:rPr>
              <w:t>:</w:t>
            </w:r>
            <w:r w:rsidR="00A14EBB" w:rsidRPr="00327071">
              <w:rPr>
                <w:sz w:val="20"/>
                <w:szCs w:val="20"/>
              </w:rPr>
              <w:t>0</w:t>
            </w:r>
            <w:r w:rsidRPr="00327071">
              <w:rPr>
                <w:sz w:val="20"/>
                <w:szCs w:val="20"/>
              </w:rPr>
              <w:t>0-1</w:t>
            </w:r>
            <w:r w:rsidR="00A14EBB" w:rsidRPr="00327071">
              <w:rPr>
                <w:sz w:val="20"/>
                <w:szCs w:val="20"/>
              </w:rPr>
              <w:t>5</w:t>
            </w:r>
            <w:r w:rsidRPr="00327071">
              <w:rPr>
                <w:sz w:val="20"/>
                <w:szCs w:val="20"/>
              </w:rPr>
              <w:t>:</w:t>
            </w:r>
            <w:r w:rsidR="00C527E6" w:rsidRPr="00327071">
              <w:rPr>
                <w:sz w:val="20"/>
                <w:szCs w:val="20"/>
              </w:rPr>
              <w:t>15</w:t>
            </w:r>
            <w:r w:rsidRPr="00327071">
              <w:rPr>
                <w:sz w:val="20"/>
                <w:szCs w:val="20"/>
              </w:rPr>
              <w:t xml:space="preserve"> </w:t>
            </w:r>
          </w:p>
          <w:p w:rsidR="008A1C76" w:rsidRDefault="008A1C76" w:rsidP="00A14EBB">
            <w:pPr>
              <w:rPr>
                <w:sz w:val="20"/>
                <w:szCs w:val="20"/>
              </w:rPr>
            </w:pPr>
          </w:p>
          <w:p w:rsidR="008A1C76" w:rsidRPr="00327071" w:rsidRDefault="008A1C76" w:rsidP="00A14EBB">
            <w:pPr>
              <w:rPr>
                <w:sz w:val="20"/>
                <w:szCs w:val="20"/>
              </w:rPr>
            </w:pPr>
          </w:p>
        </w:tc>
        <w:tc>
          <w:tcPr>
            <w:tcW w:w="8788" w:type="dxa"/>
            <w:tcBorders>
              <w:top w:val="single" w:sz="4" w:space="0" w:color="auto"/>
              <w:left w:val="single" w:sz="4" w:space="0" w:color="auto"/>
              <w:bottom w:val="single" w:sz="4" w:space="0" w:color="auto"/>
              <w:right w:val="single" w:sz="4" w:space="0" w:color="auto"/>
            </w:tcBorders>
          </w:tcPr>
          <w:p w:rsidR="00E945EF" w:rsidRPr="00327071" w:rsidRDefault="00C472DF" w:rsidP="00DB7E1F">
            <w:pPr>
              <w:pStyle w:val="Default"/>
              <w:rPr>
                <w:rFonts w:asciiTheme="minorHAnsi" w:hAnsiTheme="minorHAnsi"/>
                <w:b/>
                <w:bCs/>
                <w:sz w:val="20"/>
                <w:szCs w:val="20"/>
              </w:rPr>
            </w:pPr>
            <w:r w:rsidRPr="00327071">
              <w:rPr>
                <w:rFonts w:asciiTheme="minorHAnsi" w:hAnsiTheme="minorHAnsi"/>
                <w:b/>
                <w:bCs/>
                <w:sz w:val="20"/>
                <w:szCs w:val="20"/>
              </w:rPr>
              <w:t>Plenary Session</w:t>
            </w:r>
            <w:r w:rsidR="00EC7947">
              <w:rPr>
                <w:rFonts w:asciiTheme="minorHAnsi" w:hAnsiTheme="minorHAnsi"/>
                <w:b/>
                <w:bCs/>
                <w:sz w:val="20"/>
                <w:szCs w:val="20"/>
              </w:rPr>
              <w:t xml:space="preserve"> III: </w:t>
            </w:r>
            <w:r w:rsidR="0098430C">
              <w:rPr>
                <w:rFonts w:asciiTheme="minorHAnsi" w:hAnsiTheme="minorHAnsi"/>
                <w:b/>
                <w:bCs/>
                <w:sz w:val="20"/>
                <w:szCs w:val="20"/>
              </w:rPr>
              <w:t>P</w:t>
            </w:r>
            <w:r w:rsidR="005344E9" w:rsidRPr="00327071">
              <w:rPr>
                <w:rFonts w:asciiTheme="minorHAnsi" w:hAnsiTheme="minorHAnsi"/>
                <w:b/>
                <w:bCs/>
                <w:sz w:val="20"/>
                <w:szCs w:val="20"/>
              </w:rPr>
              <w:t xml:space="preserve">resentation </w:t>
            </w:r>
            <w:r w:rsidR="0098430C" w:rsidRPr="00327071">
              <w:rPr>
                <w:rFonts w:asciiTheme="minorHAnsi" w:hAnsiTheme="minorHAnsi"/>
                <w:b/>
                <w:bCs/>
                <w:sz w:val="20"/>
                <w:szCs w:val="20"/>
              </w:rPr>
              <w:t>o</w:t>
            </w:r>
            <w:r w:rsidR="0098430C">
              <w:rPr>
                <w:rFonts w:asciiTheme="minorHAnsi" w:hAnsiTheme="minorHAnsi"/>
                <w:b/>
                <w:bCs/>
                <w:sz w:val="20"/>
                <w:szCs w:val="20"/>
              </w:rPr>
              <w:t>f</w:t>
            </w:r>
            <w:r w:rsidR="0098430C" w:rsidRPr="00327071">
              <w:rPr>
                <w:rFonts w:asciiTheme="minorHAnsi" w:hAnsiTheme="minorHAnsi"/>
                <w:b/>
                <w:bCs/>
                <w:sz w:val="20"/>
                <w:szCs w:val="20"/>
              </w:rPr>
              <w:t xml:space="preserve"> </w:t>
            </w:r>
            <w:r w:rsidR="005344E9" w:rsidRPr="00327071">
              <w:rPr>
                <w:rFonts w:asciiTheme="minorHAnsi" w:hAnsiTheme="minorHAnsi"/>
                <w:b/>
                <w:bCs/>
                <w:sz w:val="20"/>
                <w:szCs w:val="20"/>
              </w:rPr>
              <w:t>new research,</w:t>
            </w:r>
            <w:r w:rsidR="00E945EF" w:rsidRPr="00327071">
              <w:rPr>
                <w:rFonts w:asciiTheme="minorHAnsi" w:hAnsiTheme="minorHAnsi"/>
                <w:b/>
                <w:bCs/>
                <w:sz w:val="20"/>
                <w:szCs w:val="20"/>
              </w:rPr>
              <w:t xml:space="preserve"> knowledge and data initiatives</w:t>
            </w:r>
            <w:r w:rsidR="008A1C76">
              <w:rPr>
                <w:rFonts w:asciiTheme="minorHAnsi" w:hAnsiTheme="minorHAnsi"/>
                <w:b/>
                <w:bCs/>
                <w:sz w:val="20"/>
                <w:szCs w:val="20"/>
              </w:rPr>
              <w:t xml:space="preserve"> (Strategic Priority </w:t>
            </w:r>
            <w:r w:rsidR="008C428F">
              <w:rPr>
                <w:rFonts w:asciiTheme="minorHAnsi" w:hAnsiTheme="minorHAnsi"/>
                <w:b/>
                <w:bCs/>
                <w:sz w:val="20"/>
                <w:szCs w:val="20"/>
              </w:rPr>
              <w:t>#</w:t>
            </w:r>
            <w:bookmarkStart w:id="0" w:name="_GoBack"/>
            <w:bookmarkEnd w:id="0"/>
            <w:r w:rsidR="008A1C76">
              <w:rPr>
                <w:rFonts w:asciiTheme="minorHAnsi" w:hAnsiTheme="minorHAnsi"/>
                <w:b/>
                <w:bCs/>
                <w:sz w:val="20"/>
                <w:szCs w:val="20"/>
              </w:rPr>
              <w:t>1).</w:t>
            </w:r>
            <w:r w:rsidR="00A20233" w:rsidRPr="00327071">
              <w:rPr>
                <w:rFonts w:asciiTheme="minorHAnsi" w:hAnsiTheme="minorHAnsi"/>
                <w:b/>
                <w:bCs/>
                <w:sz w:val="20"/>
                <w:szCs w:val="20"/>
              </w:rPr>
              <w:t xml:space="preserve"> </w:t>
            </w:r>
          </w:p>
          <w:p w:rsidR="00F43E47" w:rsidRPr="00327071" w:rsidRDefault="00F43E47" w:rsidP="00DB7E1F">
            <w:pPr>
              <w:pStyle w:val="Default"/>
              <w:rPr>
                <w:rFonts w:asciiTheme="minorHAnsi" w:hAnsiTheme="minorHAnsi"/>
                <w:b/>
                <w:bCs/>
                <w:sz w:val="20"/>
                <w:szCs w:val="20"/>
              </w:rPr>
            </w:pPr>
          </w:p>
          <w:p w:rsidR="00E945EF" w:rsidRPr="00327071" w:rsidRDefault="00E945EF" w:rsidP="00DB7E1F">
            <w:pPr>
              <w:pStyle w:val="Default"/>
              <w:rPr>
                <w:rFonts w:asciiTheme="minorHAnsi" w:hAnsiTheme="minorHAnsi"/>
                <w:b/>
                <w:bCs/>
                <w:sz w:val="20"/>
                <w:szCs w:val="20"/>
              </w:rPr>
            </w:pPr>
            <w:r w:rsidRPr="00327071">
              <w:rPr>
                <w:rFonts w:asciiTheme="minorHAnsi" w:hAnsiTheme="minorHAnsi"/>
                <w:b/>
                <w:bCs/>
                <w:sz w:val="20"/>
                <w:szCs w:val="20"/>
              </w:rPr>
              <w:t>Mr</w:t>
            </w:r>
            <w:r w:rsidR="00B66A40">
              <w:rPr>
                <w:rFonts w:asciiTheme="minorHAnsi" w:hAnsiTheme="minorHAnsi"/>
                <w:b/>
                <w:bCs/>
                <w:sz w:val="20"/>
                <w:szCs w:val="20"/>
              </w:rPr>
              <w:t>.</w:t>
            </w:r>
            <w:r w:rsidRPr="00327071">
              <w:rPr>
                <w:rFonts w:asciiTheme="minorHAnsi" w:hAnsiTheme="minorHAnsi"/>
                <w:b/>
                <w:bCs/>
                <w:sz w:val="20"/>
                <w:szCs w:val="20"/>
              </w:rPr>
              <w:t xml:space="preserve"> Justin </w:t>
            </w:r>
            <w:r w:rsidR="00A14EBB" w:rsidRPr="00327071">
              <w:rPr>
                <w:rFonts w:asciiTheme="minorHAnsi" w:hAnsiTheme="minorHAnsi"/>
                <w:b/>
                <w:bCs/>
                <w:sz w:val="20"/>
                <w:szCs w:val="20"/>
              </w:rPr>
              <w:t>Gin</w:t>
            </w:r>
            <w:r w:rsidR="00525E75" w:rsidRPr="00327071">
              <w:rPr>
                <w:rFonts w:asciiTheme="minorHAnsi" w:hAnsiTheme="minorHAnsi"/>
                <w:b/>
                <w:bCs/>
                <w:sz w:val="20"/>
                <w:szCs w:val="20"/>
              </w:rPr>
              <w:t>n</w:t>
            </w:r>
            <w:r w:rsidR="00A14EBB" w:rsidRPr="00327071">
              <w:rPr>
                <w:rFonts w:asciiTheme="minorHAnsi" w:hAnsiTheme="minorHAnsi"/>
                <w:b/>
                <w:bCs/>
                <w:sz w:val="20"/>
                <w:szCs w:val="20"/>
              </w:rPr>
              <w:t>etti</w:t>
            </w:r>
            <w:r w:rsidR="00525E75" w:rsidRPr="00327071">
              <w:rPr>
                <w:rFonts w:asciiTheme="minorHAnsi" w:hAnsiTheme="minorHAnsi"/>
                <w:b/>
                <w:bCs/>
                <w:sz w:val="20"/>
                <w:szCs w:val="20"/>
              </w:rPr>
              <w:t xml:space="preserve">, </w:t>
            </w:r>
            <w:r w:rsidR="007B5BF6" w:rsidRPr="00327071">
              <w:rPr>
                <w:rFonts w:asciiTheme="minorHAnsi" w:hAnsiTheme="minorHAnsi"/>
                <w:b/>
                <w:bCs/>
                <w:sz w:val="20"/>
                <w:szCs w:val="20"/>
              </w:rPr>
              <w:t xml:space="preserve">Norwegian Refugee Council </w:t>
            </w:r>
            <w:r w:rsidRPr="00327071">
              <w:rPr>
                <w:rFonts w:asciiTheme="minorHAnsi" w:hAnsiTheme="minorHAnsi"/>
                <w:b/>
                <w:bCs/>
                <w:sz w:val="20"/>
                <w:szCs w:val="20"/>
              </w:rPr>
              <w:t>Internal Displacement</w:t>
            </w:r>
            <w:r w:rsidR="007B5BF6" w:rsidRPr="00327071">
              <w:rPr>
                <w:rFonts w:asciiTheme="minorHAnsi" w:hAnsiTheme="minorHAnsi"/>
                <w:b/>
                <w:bCs/>
                <w:sz w:val="20"/>
                <w:szCs w:val="20"/>
              </w:rPr>
              <w:t xml:space="preserve"> Monitoring Centre (NRC IDMC) </w:t>
            </w:r>
            <w:r w:rsidRPr="00327071">
              <w:rPr>
                <w:rFonts w:asciiTheme="minorHAnsi" w:hAnsiTheme="minorHAnsi"/>
                <w:b/>
                <w:bCs/>
                <w:sz w:val="20"/>
                <w:szCs w:val="20"/>
              </w:rPr>
              <w:t xml:space="preserve">  </w:t>
            </w:r>
          </w:p>
          <w:p w:rsidR="00E945EF" w:rsidRPr="00327071" w:rsidRDefault="00525E75" w:rsidP="00DB7E1F">
            <w:pPr>
              <w:pStyle w:val="Default"/>
              <w:rPr>
                <w:rFonts w:asciiTheme="minorHAnsi" w:hAnsiTheme="minorHAnsi"/>
                <w:bCs/>
                <w:sz w:val="20"/>
                <w:szCs w:val="20"/>
              </w:rPr>
            </w:pPr>
            <w:r w:rsidRPr="00327071">
              <w:rPr>
                <w:rFonts w:asciiTheme="minorHAnsi" w:hAnsiTheme="minorHAnsi"/>
                <w:bCs/>
                <w:sz w:val="20"/>
                <w:szCs w:val="20"/>
              </w:rPr>
              <w:t xml:space="preserve">Global Data Collection </w:t>
            </w:r>
          </w:p>
          <w:p w:rsidR="00525E75" w:rsidRPr="00327071" w:rsidRDefault="00525E75" w:rsidP="00DB7E1F">
            <w:pPr>
              <w:pStyle w:val="Default"/>
              <w:rPr>
                <w:rFonts w:asciiTheme="minorHAnsi" w:hAnsiTheme="minorHAnsi"/>
                <w:b/>
                <w:bCs/>
                <w:sz w:val="20"/>
                <w:szCs w:val="20"/>
              </w:rPr>
            </w:pPr>
          </w:p>
          <w:p w:rsidR="00525E75" w:rsidRPr="00122A3C" w:rsidRDefault="00B66A40" w:rsidP="00A14EBB">
            <w:pPr>
              <w:pStyle w:val="NoSpacing"/>
              <w:rPr>
                <w:b/>
                <w:sz w:val="20"/>
                <w:szCs w:val="20"/>
              </w:rPr>
            </w:pPr>
            <w:r w:rsidRPr="00122A3C">
              <w:rPr>
                <w:b/>
                <w:sz w:val="20"/>
                <w:szCs w:val="20"/>
              </w:rPr>
              <w:t xml:space="preserve">Mr. </w:t>
            </w:r>
            <w:r w:rsidR="00A14EBB" w:rsidRPr="00122A3C">
              <w:rPr>
                <w:b/>
                <w:sz w:val="20"/>
                <w:szCs w:val="20"/>
              </w:rPr>
              <w:t xml:space="preserve">François </w:t>
            </w:r>
            <w:proofErr w:type="spellStart"/>
            <w:r w:rsidR="00A14EBB" w:rsidRPr="00122A3C">
              <w:rPr>
                <w:b/>
                <w:sz w:val="20"/>
                <w:szCs w:val="20"/>
              </w:rPr>
              <w:t>Gemenne</w:t>
            </w:r>
            <w:proofErr w:type="spellEnd"/>
            <w:r w:rsidR="00525E75" w:rsidRPr="00122A3C">
              <w:rPr>
                <w:b/>
                <w:sz w:val="20"/>
                <w:szCs w:val="20"/>
              </w:rPr>
              <w:t xml:space="preserve">, </w:t>
            </w:r>
            <w:r w:rsidR="00B731CC">
              <w:rPr>
                <w:b/>
                <w:sz w:val="20"/>
                <w:szCs w:val="20"/>
              </w:rPr>
              <w:t xml:space="preserve">Sciences Po, </w:t>
            </w:r>
            <w:r w:rsidR="00A14EBB" w:rsidRPr="00122A3C">
              <w:rPr>
                <w:rFonts w:ascii="Calibri" w:eastAsia="Times New Roman" w:hAnsi="Calibri"/>
                <w:b/>
                <w:sz w:val="20"/>
                <w:szCs w:val="20"/>
              </w:rPr>
              <w:t>The Hugo Observatory</w:t>
            </w:r>
            <w:r w:rsidR="0032342C" w:rsidRPr="00122A3C">
              <w:rPr>
                <w:rFonts w:ascii="Calibri" w:eastAsia="Times New Roman" w:hAnsi="Calibri"/>
                <w:b/>
                <w:sz w:val="20"/>
                <w:szCs w:val="20"/>
              </w:rPr>
              <w:t>,</w:t>
            </w:r>
            <w:r w:rsidR="00A14EBB" w:rsidRPr="00122A3C">
              <w:rPr>
                <w:rFonts w:ascii="Calibri" w:eastAsia="Times New Roman" w:hAnsi="Calibri"/>
                <w:b/>
                <w:sz w:val="20"/>
                <w:szCs w:val="20"/>
              </w:rPr>
              <w:t xml:space="preserve"> </w:t>
            </w:r>
            <w:r w:rsidR="00A14EBB" w:rsidRPr="00122A3C">
              <w:rPr>
                <w:b/>
                <w:sz w:val="20"/>
                <w:szCs w:val="20"/>
              </w:rPr>
              <w:t xml:space="preserve">University of </w:t>
            </w:r>
            <w:r w:rsidR="0098430C" w:rsidRPr="00122A3C">
              <w:rPr>
                <w:b/>
                <w:sz w:val="20"/>
                <w:szCs w:val="20"/>
              </w:rPr>
              <w:t>Liège</w:t>
            </w:r>
          </w:p>
          <w:p w:rsidR="00A14EBB" w:rsidRPr="00327071" w:rsidRDefault="00A20233" w:rsidP="00A14EBB">
            <w:pPr>
              <w:pStyle w:val="NoSpacing"/>
              <w:rPr>
                <w:rFonts w:ascii="AvenirNext-Regular" w:hAnsi="AvenirNext-Regular"/>
                <w:sz w:val="20"/>
                <w:szCs w:val="20"/>
              </w:rPr>
            </w:pPr>
            <w:r w:rsidRPr="00327071">
              <w:rPr>
                <w:sz w:val="20"/>
                <w:szCs w:val="20"/>
              </w:rPr>
              <w:t>T</w:t>
            </w:r>
            <w:r w:rsidR="00525E75" w:rsidRPr="00327071">
              <w:rPr>
                <w:sz w:val="20"/>
                <w:szCs w:val="20"/>
              </w:rPr>
              <w:t xml:space="preserve">he Hugo Observatory </w:t>
            </w:r>
            <w:r w:rsidR="00A14EBB" w:rsidRPr="00327071">
              <w:rPr>
                <w:sz w:val="20"/>
                <w:szCs w:val="20"/>
              </w:rPr>
              <w:t xml:space="preserve"> </w:t>
            </w:r>
          </w:p>
          <w:p w:rsidR="00A14EBB" w:rsidRPr="00327071" w:rsidRDefault="00A14EBB" w:rsidP="00DB7E1F">
            <w:pPr>
              <w:pStyle w:val="Default"/>
              <w:rPr>
                <w:rFonts w:asciiTheme="minorHAnsi" w:hAnsiTheme="minorHAnsi"/>
                <w:b/>
                <w:bCs/>
                <w:sz w:val="20"/>
                <w:szCs w:val="20"/>
              </w:rPr>
            </w:pPr>
          </w:p>
          <w:p w:rsidR="00A14EBB" w:rsidRPr="00327071" w:rsidRDefault="00EC7947" w:rsidP="00DB7E1F">
            <w:pPr>
              <w:pStyle w:val="Default"/>
              <w:rPr>
                <w:rFonts w:asciiTheme="minorHAnsi" w:hAnsiTheme="minorHAnsi"/>
                <w:b/>
                <w:bCs/>
                <w:sz w:val="20"/>
                <w:szCs w:val="20"/>
              </w:rPr>
            </w:pPr>
            <w:r>
              <w:rPr>
                <w:rFonts w:asciiTheme="minorHAnsi" w:hAnsiTheme="minorHAnsi"/>
                <w:b/>
                <w:bCs/>
                <w:sz w:val="20"/>
                <w:szCs w:val="20"/>
              </w:rPr>
              <w:t>Ms</w:t>
            </w:r>
            <w:r w:rsidR="006F7C55">
              <w:rPr>
                <w:rFonts w:asciiTheme="minorHAnsi" w:hAnsiTheme="minorHAnsi"/>
                <w:b/>
                <w:bCs/>
                <w:sz w:val="20"/>
                <w:szCs w:val="20"/>
              </w:rPr>
              <w:t>.</w:t>
            </w:r>
            <w:r>
              <w:rPr>
                <w:rFonts w:asciiTheme="minorHAnsi" w:hAnsiTheme="minorHAnsi"/>
                <w:b/>
                <w:bCs/>
                <w:sz w:val="20"/>
                <w:szCs w:val="20"/>
              </w:rPr>
              <w:t xml:space="preserve"> Susanne </w:t>
            </w:r>
            <w:proofErr w:type="spellStart"/>
            <w:r>
              <w:rPr>
                <w:rFonts w:asciiTheme="minorHAnsi" w:hAnsiTheme="minorHAnsi"/>
                <w:b/>
                <w:bCs/>
                <w:sz w:val="20"/>
                <w:szCs w:val="20"/>
              </w:rPr>
              <w:t>Melde</w:t>
            </w:r>
            <w:proofErr w:type="spellEnd"/>
            <w:r>
              <w:rPr>
                <w:rFonts w:asciiTheme="minorHAnsi" w:hAnsiTheme="minorHAnsi"/>
                <w:b/>
                <w:bCs/>
                <w:sz w:val="20"/>
                <w:szCs w:val="20"/>
              </w:rPr>
              <w:t xml:space="preserve">, </w:t>
            </w:r>
            <w:r w:rsidR="00525E75" w:rsidRPr="00327071">
              <w:rPr>
                <w:rFonts w:asciiTheme="minorHAnsi" w:hAnsiTheme="minorHAnsi"/>
                <w:b/>
                <w:bCs/>
                <w:sz w:val="20"/>
                <w:szCs w:val="20"/>
              </w:rPr>
              <w:t>IOM</w:t>
            </w:r>
            <w:r w:rsidR="00327071">
              <w:rPr>
                <w:rFonts w:asciiTheme="minorHAnsi" w:hAnsiTheme="minorHAnsi"/>
                <w:b/>
                <w:bCs/>
                <w:sz w:val="20"/>
                <w:szCs w:val="20"/>
              </w:rPr>
              <w:t xml:space="preserve"> </w:t>
            </w:r>
          </w:p>
          <w:p w:rsidR="00A14EBB" w:rsidRPr="00327071" w:rsidRDefault="00525E75" w:rsidP="00DB7E1F">
            <w:pPr>
              <w:pStyle w:val="Default"/>
              <w:rPr>
                <w:rFonts w:asciiTheme="minorHAnsi" w:hAnsiTheme="minorHAnsi"/>
                <w:bCs/>
                <w:sz w:val="20"/>
                <w:szCs w:val="20"/>
              </w:rPr>
            </w:pPr>
            <w:r w:rsidRPr="00327071">
              <w:rPr>
                <w:rFonts w:asciiTheme="minorHAnsi" w:hAnsiTheme="minorHAnsi"/>
                <w:bCs/>
                <w:sz w:val="20"/>
                <w:szCs w:val="20"/>
              </w:rPr>
              <w:t>Global Migration Data Analysis Centre (</w:t>
            </w:r>
            <w:r w:rsidR="00A14EBB" w:rsidRPr="00327071">
              <w:rPr>
                <w:rFonts w:asciiTheme="minorHAnsi" w:hAnsiTheme="minorHAnsi"/>
                <w:bCs/>
                <w:sz w:val="20"/>
                <w:szCs w:val="20"/>
              </w:rPr>
              <w:t>GMDAC</w:t>
            </w:r>
            <w:r w:rsidRPr="00327071">
              <w:rPr>
                <w:rFonts w:asciiTheme="minorHAnsi" w:hAnsiTheme="minorHAnsi"/>
                <w:bCs/>
                <w:sz w:val="20"/>
                <w:szCs w:val="20"/>
              </w:rPr>
              <w:t>)</w:t>
            </w:r>
            <w:r w:rsidR="00327071">
              <w:rPr>
                <w:rFonts w:asciiTheme="minorHAnsi" w:hAnsiTheme="minorHAnsi"/>
                <w:bCs/>
                <w:sz w:val="20"/>
                <w:szCs w:val="20"/>
              </w:rPr>
              <w:t xml:space="preserve"> and </w:t>
            </w:r>
            <w:r w:rsidR="00327071" w:rsidRPr="00327071">
              <w:rPr>
                <w:rFonts w:asciiTheme="minorHAnsi" w:hAnsiTheme="minorHAnsi"/>
                <w:bCs/>
                <w:sz w:val="20"/>
                <w:szCs w:val="20"/>
              </w:rPr>
              <w:t>Migration, Environment and Climate Change: Evidence for Policy (MECLEP)</w:t>
            </w:r>
            <w:r w:rsidR="00327071">
              <w:rPr>
                <w:rFonts w:asciiTheme="minorHAnsi" w:hAnsiTheme="minorHAnsi"/>
                <w:bCs/>
                <w:sz w:val="20"/>
                <w:szCs w:val="20"/>
              </w:rPr>
              <w:t xml:space="preserve"> </w:t>
            </w:r>
          </w:p>
          <w:p w:rsidR="00A14EBB" w:rsidRPr="00327071" w:rsidRDefault="00A14EBB" w:rsidP="00DB7E1F">
            <w:pPr>
              <w:pStyle w:val="Default"/>
              <w:rPr>
                <w:rFonts w:asciiTheme="minorHAnsi" w:hAnsiTheme="minorHAnsi"/>
                <w:b/>
                <w:bCs/>
                <w:sz w:val="20"/>
                <w:szCs w:val="20"/>
              </w:rPr>
            </w:pPr>
          </w:p>
          <w:p w:rsidR="00A20233" w:rsidRPr="00327071" w:rsidRDefault="00A20233" w:rsidP="00DB7E1F">
            <w:pPr>
              <w:pStyle w:val="Default"/>
              <w:rPr>
                <w:rFonts w:asciiTheme="minorHAnsi" w:hAnsiTheme="minorHAnsi"/>
                <w:b/>
                <w:bCs/>
                <w:sz w:val="20"/>
                <w:szCs w:val="20"/>
              </w:rPr>
            </w:pPr>
            <w:proofErr w:type="spellStart"/>
            <w:r w:rsidRPr="00327071">
              <w:rPr>
                <w:rFonts w:asciiTheme="minorHAnsi" w:hAnsiTheme="minorHAnsi"/>
                <w:b/>
                <w:bCs/>
                <w:sz w:val="20"/>
                <w:szCs w:val="20"/>
              </w:rPr>
              <w:t>Dr.</w:t>
            </w:r>
            <w:proofErr w:type="spellEnd"/>
            <w:r w:rsidRPr="00327071">
              <w:rPr>
                <w:rFonts w:asciiTheme="minorHAnsi" w:hAnsiTheme="minorHAnsi"/>
                <w:b/>
                <w:bCs/>
                <w:sz w:val="20"/>
                <w:szCs w:val="20"/>
              </w:rPr>
              <w:t xml:space="preserve"> Susana Adamo, Earth Institute, Columbia University</w:t>
            </w:r>
          </w:p>
          <w:p w:rsidR="00AF74AE" w:rsidRPr="00327071" w:rsidRDefault="00A20233" w:rsidP="00DB7E1F">
            <w:pPr>
              <w:pStyle w:val="Default"/>
              <w:rPr>
                <w:rFonts w:asciiTheme="minorHAnsi" w:hAnsiTheme="minorHAnsi"/>
                <w:bCs/>
                <w:sz w:val="20"/>
                <w:szCs w:val="20"/>
              </w:rPr>
            </w:pPr>
            <w:r w:rsidRPr="00327071">
              <w:rPr>
                <w:rFonts w:asciiTheme="minorHAnsi" w:hAnsiTheme="minorHAnsi"/>
                <w:bCs/>
                <w:sz w:val="20"/>
                <w:szCs w:val="20"/>
              </w:rPr>
              <w:t xml:space="preserve">Mapping </w:t>
            </w:r>
            <w:r w:rsidR="00B66A40">
              <w:rPr>
                <w:rFonts w:asciiTheme="minorHAnsi" w:hAnsiTheme="minorHAnsi"/>
                <w:bCs/>
                <w:sz w:val="20"/>
                <w:szCs w:val="20"/>
              </w:rPr>
              <w:t>C</w:t>
            </w:r>
            <w:r w:rsidRPr="00327071">
              <w:rPr>
                <w:rFonts w:asciiTheme="minorHAnsi" w:hAnsiTheme="minorHAnsi"/>
                <w:bCs/>
                <w:sz w:val="20"/>
                <w:szCs w:val="20"/>
              </w:rPr>
              <w:t xml:space="preserve">limate </w:t>
            </w:r>
            <w:r w:rsidR="00B66A40">
              <w:rPr>
                <w:rFonts w:asciiTheme="minorHAnsi" w:hAnsiTheme="minorHAnsi"/>
                <w:bCs/>
                <w:sz w:val="20"/>
                <w:szCs w:val="20"/>
              </w:rPr>
              <w:t>C</w:t>
            </w:r>
            <w:r w:rsidRPr="00327071">
              <w:rPr>
                <w:rFonts w:asciiTheme="minorHAnsi" w:hAnsiTheme="minorHAnsi"/>
                <w:bCs/>
                <w:sz w:val="20"/>
                <w:szCs w:val="20"/>
              </w:rPr>
              <w:t xml:space="preserve">hange </w:t>
            </w:r>
            <w:r w:rsidR="00B66A40">
              <w:rPr>
                <w:rFonts w:asciiTheme="minorHAnsi" w:hAnsiTheme="minorHAnsi"/>
                <w:bCs/>
                <w:sz w:val="20"/>
                <w:szCs w:val="20"/>
              </w:rPr>
              <w:t>H</w:t>
            </w:r>
            <w:r w:rsidRPr="00327071">
              <w:rPr>
                <w:rFonts w:asciiTheme="minorHAnsi" w:hAnsiTheme="minorHAnsi"/>
                <w:bCs/>
                <w:sz w:val="20"/>
                <w:szCs w:val="20"/>
              </w:rPr>
              <w:t>otspots</w:t>
            </w:r>
          </w:p>
          <w:p w:rsidR="00AF74AE" w:rsidRPr="00327071" w:rsidRDefault="00AF74AE" w:rsidP="00DB7E1F">
            <w:pPr>
              <w:pStyle w:val="Default"/>
              <w:rPr>
                <w:rFonts w:asciiTheme="minorHAnsi" w:hAnsiTheme="minorHAnsi"/>
                <w:bCs/>
                <w:sz w:val="20"/>
                <w:szCs w:val="20"/>
              </w:rPr>
            </w:pPr>
          </w:p>
          <w:p w:rsidR="00AF74AE" w:rsidRPr="00327071" w:rsidRDefault="00327071" w:rsidP="00DB7E1F">
            <w:pPr>
              <w:pStyle w:val="Default"/>
              <w:rPr>
                <w:rFonts w:asciiTheme="minorHAnsi" w:hAnsiTheme="minorHAnsi"/>
                <w:b/>
                <w:bCs/>
                <w:sz w:val="20"/>
                <w:szCs w:val="20"/>
              </w:rPr>
            </w:pPr>
            <w:r w:rsidRPr="00327071">
              <w:rPr>
                <w:rFonts w:asciiTheme="minorHAnsi" w:hAnsiTheme="minorHAnsi"/>
                <w:b/>
                <w:bCs/>
                <w:sz w:val="20"/>
                <w:szCs w:val="20"/>
              </w:rPr>
              <w:t>Mr</w:t>
            </w:r>
            <w:r w:rsidR="00B66A40">
              <w:rPr>
                <w:rFonts w:asciiTheme="minorHAnsi" w:hAnsiTheme="minorHAnsi"/>
                <w:b/>
                <w:bCs/>
                <w:sz w:val="20"/>
                <w:szCs w:val="20"/>
              </w:rPr>
              <w:t>.</w:t>
            </w:r>
            <w:r w:rsidRPr="00327071">
              <w:rPr>
                <w:rFonts w:asciiTheme="minorHAnsi" w:hAnsiTheme="minorHAnsi"/>
                <w:b/>
                <w:bCs/>
                <w:sz w:val="20"/>
                <w:szCs w:val="20"/>
              </w:rPr>
              <w:t xml:space="preserve"> </w:t>
            </w:r>
            <w:r w:rsidR="00AF74AE" w:rsidRPr="00327071">
              <w:rPr>
                <w:rFonts w:asciiTheme="minorHAnsi" w:hAnsiTheme="minorHAnsi"/>
                <w:b/>
                <w:bCs/>
                <w:sz w:val="20"/>
                <w:szCs w:val="20"/>
              </w:rPr>
              <w:t>Robert Oakes, United Nation</w:t>
            </w:r>
            <w:r>
              <w:rPr>
                <w:rFonts w:asciiTheme="minorHAnsi" w:hAnsiTheme="minorHAnsi"/>
                <w:b/>
                <w:bCs/>
                <w:sz w:val="20"/>
                <w:szCs w:val="20"/>
              </w:rPr>
              <w:t>s</w:t>
            </w:r>
            <w:r w:rsidR="00AF74AE" w:rsidRPr="00327071">
              <w:rPr>
                <w:rFonts w:asciiTheme="minorHAnsi" w:hAnsiTheme="minorHAnsi"/>
                <w:b/>
                <w:bCs/>
                <w:sz w:val="20"/>
                <w:szCs w:val="20"/>
              </w:rPr>
              <w:t xml:space="preserve"> University</w:t>
            </w:r>
            <w:r>
              <w:rPr>
                <w:rFonts w:asciiTheme="minorHAnsi" w:hAnsiTheme="minorHAnsi"/>
                <w:b/>
                <w:bCs/>
                <w:sz w:val="20"/>
                <w:szCs w:val="20"/>
              </w:rPr>
              <w:t xml:space="preserve"> (UNU)</w:t>
            </w:r>
            <w:r w:rsidR="00AF74AE" w:rsidRPr="00327071">
              <w:rPr>
                <w:rFonts w:asciiTheme="minorHAnsi" w:hAnsiTheme="minorHAnsi"/>
                <w:b/>
                <w:bCs/>
                <w:sz w:val="20"/>
                <w:szCs w:val="20"/>
              </w:rPr>
              <w:t xml:space="preserve"> </w:t>
            </w:r>
          </w:p>
          <w:p w:rsidR="00C527E6" w:rsidRDefault="00327071" w:rsidP="00DB7E1F">
            <w:pPr>
              <w:pStyle w:val="Default"/>
              <w:rPr>
                <w:rFonts w:asciiTheme="minorHAnsi" w:hAnsiTheme="minorHAnsi"/>
                <w:bCs/>
                <w:sz w:val="20"/>
                <w:szCs w:val="20"/>
              </w:rPr>
            </w:pPr>
            <w:r w:rsidRPr="00327071">
              <w:rPr>
                <w:rFonts w:asciiTheme="minorHAnsi" w:hAnsiTheme="minorHAnsi"/>
                <w:bCs/>
                <w:sz w:val="20"/>
                <w:szCs w:val="20"/>
              </w:rPr>
              <w:t>Producing and using "Enhanced Knowledge and Understanding" on Displacement</w:t>
            </w:r>
          </w:p>
          <w:p w:rsidR="008A1C76" w:rsidRDefault="008A1C76" w:rsidP="00DB7E1F">
            <w:pPr>
              <w:pStyle w:val="Default"/>
              <w:rPr>
                <w:rFonts w:asciiTheme="minorHAnsi" w:hAnsiTheme="minorHAnsi"/>
                <w:bCs/>
                <w:sz w:val="20"/>
                <w:szCs w:val="20"/>
              </w:rPr>
            </w:pPr>
          </w:p>
          <w:p w:rsidR="00B731CC" w:rsidRPr="00122A3C" w:rsidRDefault="00B731CC" w:rsidP="00B731CC">
            <w:pPr>
              <w:pStyle w:val="NoSpacing"/>
              <w:rPr>
                <w:b/>
                <w:sz w:val="20"/>
                <w:szCs w:val="20"/>
              </w:rPr>
            </w:pPr>
            <w:r>
              <w:rPr>
                <w:b/>
                <w:sz w:val="20"/>
                <w:szCs w:val="20"/>
              </w:rPr>
              <w:t xml:space="preserve">Discussion, </w:t>
            </w:r>
            <w:r w:rsidRPr="00122A3C">
              <w:rPr>
                <w:b/>
                <w:sz w:val="20"/>
                <w:szCs w:val="20"/>
              </w:rPr>
              <w:t>questions and answers</w:t>
            </w:r>
          </w:p>
          <w:p w:rsidR="00327071" w:rsidRPr="00327071" w:rsidRDefault="00327071" w:rsidP="00DB7E1F">
            <w:pPr>
              <w:pStyle w:val="Default"/>
              <w:rPr>
                <w:rFonts w:asciiTheme="minorHAnsi" w:hAnsiTheme="minorHAnsi"/>
                <w:bCs/>
                <w:sz w:val="20"/>
                <w:szCs w:val="20"/>
              </w:rPr>
            </w:pPr>
          </w:p>
          <w:p w:rsidR="00816224" w:rsidRDefault="00C527E6" w:rsidP="00816224">
            <w:pPr>
              <w:pStyle w:val="Default"/>
              <w:rPr>
                <w:b/>
                <w:bCs/>
                <w:sz w:val="20"/>
                <w:szCs w:val="20"/>
              </w:rPr>
            </w:pPr>
            <w:r w:rsidRPr="00327071">
              <w:rPr>
                <w:rFonts w:asciiTheme="minorHAnsi" w:hAnsiTheme="minorHAnsi"/>
                <w:b/>
                <w:bCs/>
                <w:sz w:val="20"/>
                <w:szCs w:val="20"/>
              </w:rPr>
              <w:t xml:space="preserve">Moderator: </w:t>
            </w:r>
            <w:proofErr w:type="spellStart"/>
            <w:r w:rsidR="00B731CC">
              <w:rPr>
                <w:rFonts w:asciiTheme="minorHAnsi" w:hAnsiTheme="minorHAnsi"/>
                <w:b/>
                <w:bCs/>
                <w:sz w:val="20"/>
                <w:szCs w:val="20"/>
              </w:rPr>
              <w:t>Prof.</w:t>
            </w:r>
            <w:proofErr w:type="spellEnd"/>
            <w:r w:rsidR="00816224">
              <w:rPr>
                <w:rFonts w:asciiTheme="minorHAnsi" w:hAnsiTheme="minorHAnsi"/>
                <w:b/>
                <w:bCs/>
                <w:sz w:val="20"/>
                <w:szCs w:val="20"/>
              </w:rPr>
              <w:t xml:space="preserve"> Walter Kaelin, </w:t>
            </w:r>
            <w:r w:rsidR="00816224">
              <w:rPr>
                <w:b/>
                <w:bCs/>
                <w:sz w:val="20"/>
                <w:szCs w:val="20"/>
              </w:rPr>
              <w:t xml:space="preserve">Adviser to the Chair of the Platform on Disaster Displacement </w:t>
            </w:r>
            <w:r w:rsidR="00816224" w:rsidRPr="0032342C">
              <w:rPr>
                <w:b/>
                <w:bCs/>
                <w:sz w:val="20"/>
                <w:szCs w:val="20"/>
              </w:rPr>
              <w:t xml:space="preserve"> </w:t>
            </w:r>
          </w:p>
          <w:p w:rsidR="005344E9" w:rsidRPr="00525E75" w:rsidRDefault="00525E75" w:rsidP="00816224">
            <w:pPr>
              <w:pStyle w:val="Default"/>
              <w:rPr>
                <w:rFonts w:asciiTheme="minorHAnsi" w:hAnsiTheme="minorHAnsi"/>
                <w:b/>
                <w:sz w:val="20"/>
                <w:szCs w:val="20"/>
              </w:rPr>
            </w:pPr>
            <w:r>
              <w:rPr>
                <w:rFonts w:asciiTheme="minorHAnsi" w:hAnsiTheme="minorHAnsi"/>
                <w:bCs/>
                <w:sz w:val="20"/>
                <w:szCs w:val="20"/>
              </w:rPr>
              <w:t xml:space="preserve"> </w:t>
            </w:r>
            <w:r w:rsidR="005344E9" w:rsidRPr="00525E75">
              <w:rPr>
                <w:rFonts w:asciiTheme="minorHAnsi" w:hAnsiTheme="minorHAnsi"/>
                <w:b/>
                <w:bCs/>
                <w:sz w:val="20"/>
                <w:szCs w:val="20"/>
              </w:rPr>
              <w:t xml:space="preserve">  </w:t>
            </w:r>
          </w:p>
        </w:tc>
      </w:tr>
      <w:tr w:rsidR="005344E9" w:rsidRPr="007D1892" w:rsidTr="00471D8E">
        <w:trPr>
          <w:cantSplit/>
        </w:trPr>
        <w:tc>
          <w:tcPr>
            <w:tcW w:w="1277" w:type="dxa"/>
            <w:tcBorders>
              <w:top w:val="single" w:sz="4" w:space="0" w:color="auto"/>
              <w:left w:val="single" w:sz="4" w:space="0" w:color="auto"/>
              <w:bottom w:val="single" w:sz="4" w:space="0" w:color="auto"/>
              <w:right w:val="single" w:sz="4" w:space="0" w:color="auto"/>
            </w:tcBorders>
          </w:tcPr>
          <w:p w:rsidR="005344E9" w:rsidRPr="007D1892" w:rsidRDefault="005344E9" w:rsidP="00C527E6">
            <w:pPr>
              <w:rPr>
                <w:sz w:val="20"/>
                <w:szCs w:val="20"/>
              </w:rPr>
            </w:pPr>
            <w:r w:rsidRPr="007D1892">
              <w:rPr>
                <w:sz w:val="20"/>
                <w:szCs w:val="20"/>
              </w:rPr>
              <w:t>1</w:t>
            </w:r>
            <w:r w:rsidR="00525E75">
              <w:rPr>
                <w:sz w:val="20"/>
                <w:szCs w:val="20"/>
              </w:rPr>
              <w:t>5</w:t>
            </w:r>
            <w:r w:rsidRPr="007D1892">
              <w:rPr>
                <w:sz w:val="20"/>
                <w:szCs w:val="20"/>
              </w:rPr>
              <w:t>:</w:t>
            </w:r>
            <w:r w:rsidR="00C527E6">
              <w:rPr>
                <w:sz w:val="20"/>
                <w:szCs w:val="20"/>
              </w:rPr>
              <w:t>15</w:t>
            </w:r>
            <w:r w:rsidR="00C472DF">
              <w:rPr>
                <w:sz w:val="20"/>
                <w:szCs w:val="20"/>
              </w:rPr>
              <w:t>-15:45</w:t>
            </w:r>
          </w:p>
        </w:tc>
        <w:tc>
          <w:tcPr>
            <w:tcW w:w="8788" w:type="dxa"/>
            <w:tcBorders>
              <w:top w:val="single" w:sz="4" w:space="0" w:color="auto"/>
              <w:left w:val="single" w:sz="4" w:space="0" w:color="auto"/>
              <w:bottom w:val="single" w:sz="4" w:space="0" w:color="auto"/>
              <w:right w:val="single" w:sz="4" w:space="0" w:color="auto"/>
            </w:tcBorders>
          </w:tcPr>
          <w:p w:rsidR="005344E9" w:rsidRPr="00E945EF" w:rsidRDefault="00525E75" w:rsidP="00525E75">
            <w:pPr>
              <w:pStyle w:val="Default"/>
              <w:rPr>
                <w:rFonts w:asciiTheme="minorHAnsi" w:hAnsiTheme="minorHAnsi"/>
                <w:i/>
                <w:sz w:val="20"/>
                <w:szCs w:val="20"/>
              </w:rPr>
            </w:pPr>
            <w:r w:rsidRPr="007D1892">
              <w:rPr>
                <w:rFonts w:asciiTheme="minorHAnsi" w:hAnsiTheme="minorHAnsi"/>
                <w:i/>
                <w:sz w:val="20"/>
                <w:szCs w:val="20"/>
              </w:rPr>
              <w:t>Coffee Break</w:t>
            </w:r>
          </w:p>
        </w:tc>
      </w:tr>
      <w:tr w:rsidR="00525E75" w:rsidRPr="007D1892" w:rsidTr="00471D8E">
        <w:trPr>
          <w:cantSplit/>
        </w:trPr>
        <w:tc>
          <w:tcPr>
            <w:tcW w:w="1277" w:type="dxa"/>
            <w:tcBorders>
              <w:top w:val="single" w:sz="4" w:space="0" w:color="auto"/>
              <w:left w:val="single" w:sz="4" w:space="0" w:color="auto"/>
              <w:bottom w:val="single" w:sz="4" w:space="0" w:color="auto"/>
              <w:right w:val="single" w:sz="4" w:space="0" w:color="auto"/>
            </w:tcBorders>
          </w:tcPr>
          <w:p w:rsidR="008A1C76" w:rsidRPr="00471D8E" w:rsidRDefault="00C472DF" w:rsidP="008A1C76">
            <w:pPr>
              <w:rPr>
                <w:sz w:val="20"/>
                <w:szCs w:val="20"/>
              </w:rPr>
            </w:pPr>
            <w:r w:rsidRPr="00471D8E">
              <w:rPr>
                <w:sz w:val="20"/>
                <w:szCs w:val="20"/>
              </w:rPr>
              <w:lastRenderedPageBreak/>
              <w:t>15:45-17</w:t>
            </w:r>
            <w:r w:rsidR="00525E75" w:rsidRPr="00471D8E">
              <w:rPr>
                <w:sz w:val="20"/>
                <w:szCs w:val="20"/>
              </w:rPr>
              <w:t>:</w:t>
            </w:r>
            <w:r w:rsidR="00C527E6" w:rsidRPr="00471D8E">
              <w:rPr>
                <w:sz w:val="20"/>
                <w:szCs w:val="20"/>
              </w:rPr>
              <w:t>45</w:t>
            </w:r>
            <w:r w:rsidR="0098430C" w:rsidRPr="00471D8E">
              <w:rPr>
                <w:sz w:val="20"/>
                <w:szCs w:val="20"/>
              </w:rPr>
              <w:t xml:space="preserve"> (parallel session)</w:t>
            </w:r>
          </w:p>
          <w:p w:rsidR="008A1C76" w:rsidRPr="00471D8E" w:rsidRDefault="008A1C76" w:rsidP="008A1C76">
            <w:pPr>
              <w:rPr>
                <w:sz w:val="20"/>
                <w:szCs w:val="20"/>
              </w:rPr>
            </w:pPr>
            <w:r w:rsidRPr="00471D8E">
              <w:rPr>
                <w:sz w:val="20"/>
                <w:szCs w:val="20"/>
              </w:rPr>
              <w:t xml:space="preserve">Plenary Room </w:t>
            </w:r>
          </w:p>
        </w:tc>
        <w:tc>
          <w:tcPr>
            <w:tcW w:w="8788" w:type="dxa"/>
            <w:tcBorders>
              <w:top w:val="single" w:sz="4" w:space="0" w:color="auto"/>
              <w:left w:val="single" w:sz="4" w:space="0" w:color="auto"/>
              <w:bottom w:val="single" w:sz="4" w:space="0" w:color="auto"/>
              <w:right w:val="single" w:sz="4" w:space="0" w:color="auto"/>
            </w:tcBorders>
          </w:tcPr>
          <w:p w:rsidR="00C472DF" w:rsidRDefault="00090665" w:rsidP="00C472DF">
            <w:pPr>
              <w:pStyle w:val="Default"/>
              <w:spacing w:line="276" w:lineRule="auto"/>
              <w:rPr>
                <w:b/>
                <w:bCs/>
                <w:sz w:val="20"/>
                <w:szCs w:val="20"/>
              </w:rPr>
            </w:pPr>
            <w:r>
              <w:rPr>
                <w:b/>
                <w:bCs/>
                <w:sz w:val="20"/>
                <w:szCs w:val="20"/>
              </w:rPr>
              <w:t>Parallel Session</w:t>
            </w:r>
            <w:r w:rsidR="00BF5733">
              <w:rPr>
                <w:b/>
                <w:bCs/>
                <w:sz w:val="20"/>
                <w:szCs w:val="20"/>
              </w:rPr>
              <w:t xml:space="preserve"> </w:t>
            </w:r>
            <w:r w:rsidR="00A530F3">
              <w:rPr>
                <w:b/>
                <w:bCs/>
                <w:sz w:val="20"/>
                <w:szCs w:val="20"/>
              </w:rPr>
              <w:t>A</w:t>
            </w:r>
            <w:r w:rsidR="008A1C76">
              <w:rPr>
                <w:b/>
                <w:bCs/>
                <w:sz w:val="20"/>
                <w:szCs w:val="20"/>
              </w:rPr>
              <w:t xml:space="preserve">: </w:t>
            </w:r>
            <w:r w:rsidR="00C472DF">
              <w:rPr>
                <w:b/>
                <w:bCs/>
                <w:sz w:val="20"/>
                <w:szCs w:val="20"/>
              </w:rPr>
              <w:t>Presentation of research, activities and projects related to managing displacement risks in country of origin</w:t>
            </w:r>
            <w:r w:rsidR="008A1C76">
              <w:rPr>
                <w:b/>
                <w:bCs/>
                <w:sz w:val="20"/>
                <w:szCs w:val="20"/>
              </w:rPr>
              <w:t xml:space="preserve"> (Strategic Priority </w:t>
            </w:r>
            <w:r w:rsidR="008C428F">
              <w:rPr>
                <w:b/>
                <w:bCs/>
                <w:sz w:val="20"/>
                <w:szCs w:val="20"/>
              </w:rPr>
              <w:t>#</w:t>
            </w:r>
            <w:r w:rsidR="008A1C76">
              <w:rPr>
                <w:b/>
                <w:bCs/>
                <w:sz w:val="20"/>
                <w:szCs w:val="20"/>
              </w:rPr>
              <w:t xml:space="preserve">2). </w:t>
            </w:r>
          </w:p>
          <w:p w:rsidR="00525E75" w:rsidRPr="00525E75" w:rsidRDefault="00525E75" w:rsidP="00525E75">
            <w:pPr>
              <w:pStyle w:val="Default"/>
              <w:rPr>
                <w:rFonts w:asciiTheme="minorHAnsi" w:hAnsiTheme="minorHAnsi"/>
                <w:b/>
                <w:bCs/>
                <w:sz w:val="20"/>
                <w:szCs w:val="20"/>
              </w:rPr>
            </w:pPr>
          </w:p>
          <w:p w:rsidR="00525E75" w:rsidRPr="00525E75" w:rsidRDefault="00820C4A" w:rsidP="00525E75">
            <w:pPr>
              <w:pStyle w:val="Default"/>
              <w:rPr>
                <w:rFonts w:asciiTheme="minorHAnsi" w:hAnsiTheme="minorHAnsi"/>
                <w:b/>
                <w:bCs/>
                <w:sz w:val="20"/>
                <w:szCs w:val="20"/>
              </w:rPr>
            </w:pPr>
            <w:proofErr w:type="spellStart"/>
            <w:r>
              <w:rPr>
                <w:rFonts w:asciiTheme="minorHAnsi" w:hAnsiTheme="minorHAnsi"/>
                <w:b/>
                <w:bCs/>
                <w:sz w:val="20"/>
                <w:szCs w:val="20"/>
              </w:rPr>
              <w:t>Dr.</w:t>
            </w:r>
            <w:proofErr w:type="spellEnd"/>
            <w:r>
              <w:rPr>
                <w:rFonts w:asciiTheme="minorHAnsi" w:hAnsiTheme="minorHAnsi"/>
                <w:b/>
                <w:bCs/>
                <w:sz w:val="20"/>
                <w:szCs w:val="20"/>
              </w:rPr>
              <w:t xml:space="preserve"> Robin </w:t>
            </w:r>
            <w:proofErr w:type="spellStart"/>
            <w:r>
              <w:rPr>
                <w:rFonts w:asciiTheme="minorHAnsi" w:hAnsiTheme="minorHAnsi"/>
                <w:b/>
                <w:bCs/>
                <w:sz w:val="20"/>
                <w:szCs w:val="20"/>
              </w:rPr>
              <w:t>Brone</w:t>
            </w:r>
            <w:r w:rsidR="00525E75" w:rsidRPr="00525E75">
              <w:rPr>
                <w:rFonts w:asciiTheme="minorHAnsi" w:hAnsiTheme="minorHAnsi"/>
                <w:b/>
                <w:bCs/>
                <w:sz w:val="20"/>
                <w:szCs w:val="20"/>
              </w:rPr>
              <w:t>n</w:t>
            </w:r>
            <w:proofErr w:type="spellEnd"/>
            <w:r w:rsidR="00525E75" w:rsidRPr="00525E75">
              <w:rPr>
                <w:rFonts w:asciiTheme="minorHAnsi" w:hAnsiTheme="minorHAnsi"/>
                <w:b/>
                <w:bCs/>
                <w:sz w:val="20"/>
                <w:szCs w:val="20"/>
              </w:rPr>
              <w:t>, Alaska Institute for</w:t>
            </w:r>
            <w:r>
              <w:rPr>
                <w:rFonts w:asciiTheme="minorHAnsi" w:hAnsiTheme="minorHAnsi"/>
                <w:b/>
                <w:bCs/>
                <w:sz w:val="20"/>
                <w:szCs w:val="20"/>
              </w:rPr>
              <w:t xml:space="preserve"> Justice </w:t>
            </w:r>
          </w:p>
          <w:p w:rsidR="00525E75" w:rsidRPr="00525E75" w:rsidRDefault="00525E75" w:rsidP="00525E75">
            <w:pPr>
              <w:pStyle w:val="Default"/>
              <w:rPr>
                <w:rFonts w:asciiTheme="minorHAnsi" w:hAnsiTheme="minorHAnsi"/>
                <w:bCs/>
                <w:sz w:val="20"/>
                <w:szCs w:val="20"/>
              </w:rPr>
            </w:pPr>
            <w:r w:rsidRPr="00525E75">
              <w:rPr>
                <w:rFonts w:asciiTheme="minorHAnsi" w:hAnsiTheme="minorHAnsi"/>
                <w:bCs/>
                <w:sz w:val="20"/>
                <w:szCs w:val="20"/>
              </w:rPr>
              <w:t>Resilient Alaska Native Coastal Communities: Integrated Social-ecological Monitoring and Assessment Supporting Relocation Decisions</w:t>
            </w:r>
          </w:p>
          <w:p w:rsidR="00525E75" w:rsidRPr="009A52E3" w:rsidRDefault="00525E75" w:rsidP="00525E75">
            <w:pPr>
              <w:pStyle w:val="Default"/>
              <w:rPr>
                <w:rFonts w:asciiTheme="minorHAnsi" w:hAnsiTheme="minorHAnsi"/>
                <w:b/>
                <w:bCs/>
                <w:sz w:val="20"/>
                <w:szCs w:val="20"/>
              </w:rPr>
            </w:pPr>
          </w:p>
          <w:p w:rsidR="00525E75" w:rsidRPr="009A52E3" w:rsidRDefault="00525E75" w:rsidP="00525E75">
            <w:pPr>
              <w:pStyle w:val="NoSpacing"/>
              <w:rPr>
                <w:b/>
                <w:sz w:val="20"/>
                <w:szCs w:val="20"/>
              </w:rPr>
            </w:pPr>
            <w:proofErr w:type="spellStart"/>
            <w:r w:rsidRPr="009A52E3">
              <w:rPr>
                <w:b/>
                <w:sz w:val="20"/>
                <w:szCs w:val="20"/>
              </w:rPr>
              <w:t>Dr.</w:t>
            </w:r>
            <w:proofErr w:type="spellEnd"/>
            <w:r w:rsidRPr="009A52E3">
              <w:rPr>
                <w:b/>
                <w:sz w:val="20"/>
                <w:szCs w:val="20"/>
              </w:rPr>
              <w:t xml:space="preserve"> Elisabeth Ferris, </w:t>
            </w:r>
            <w:r w:rsidR="00B731CC">
              <w:rPr>
                <w:b/>
                <w:sz w:val="20"/>
                <w:szCs w:val="20"/>
              </w:rPr>
              <w:t>UNHCR</w:t>
            </w:r>
            <w:r w:rsidR="00816224">
              <w:rPr>
                <w:b/>
                <w:sz w:val="20"/>
                <w:szCs w:val="20"/>
              </w:rPr>
              <w:t>/</w:t>
            </w:r>
            <w:r w:rsidRPr="009A52E3">
              <w:rPr>
                <w:b/>
                <w:sz w:val="20"/>
                <w:szCs w:val="20"/>
              </w:rPr>
              <w:t>Georgetown University</w:t>
            </w:r>
          </w:p>
          <w:p w:rsidR="00525E75" w:rsidRPr="009A52E3" w:rsidRDefault="00525E75" w:rsidP="00525E75">
            <w:pPr>
              <w:pStyle w:val="NoSpacing"/>
              <w:rPr>
                <w:sz w:val="20"/>
                <w:szCs w:val="20"/>
              </w:rPr>
            </w:pPr>
            <w:r w:rsidRPr="009A52E3">
              <w:rPr>
                <w:sz w:val="20"/>
                <w:szCs w:val="20"/>
              </w:rPr>
              <w:t>Plan</w:t>
            </w:r>
            <w:r w:rsidR="00617A56">
              <w:rPr>
                <w:sz w:val="20"/>
                <w:szCs w:val="20"/>
              </w:rPr>
              <w:t>ned</w:t>
            </w:r>
            <w:r w:rsidRPr="009A52E3">
              <w:rPr>
                <w:sz w:val="20"/>
                <w:szCs w:val="20"/>
              </w:rPr>
              <w:t xml:space="preserve"> Relocation Guidelines</w:t>
            </w:r>
          </w:p>
          <w:p w:rsidR="00525E75" w:rsidRPr="009A52E3" w:rsidRDefault="00525E75" w:rsidP="00525E75">
            <w:pPr>
              <w:pStyle w:val="NoSpacing"/>
              <w:rPr>
                <w:sz w:val="20"/>
                <w:szCs w:val="20"/>
              </w:rPr>
            </w:pPr>
          </w:p>
          <w:p w:rsidR="00C472DF" w:rsidRPr="00A20233" w:rsidRDefault="00C472DF" w:rsidP="00C472DF">
            <w:pPr>
              <w:pStyle w:val="Default"/>
              <w:rPr>
                <w:rFonts w:asciiTheme="minorHAnsi" w:hAnsiTheme="minorHAnsi"/>
                <w:b/>
                <w:bCs/>
                <w:sz w:val="20"/>
                <w:szCs w:val="20"/>
              </w:rPr>
            </w:pPr>
            <w:r w:rsidRPr="00A20233">
              <w:rPr>
                <w:rFonts w:asciiTheme="minorHAnsi" w:hAnsiTheme="minorHAnsi"/>
                <w:b/>
                <w:bCs/>
                <w:sz w:val="20"/>
                <w:szCs w:val="20"/>
              </w:rPr>
              <w:t>Mr</w:t>
            </w:r>
            <w:r w:rsidR="00B66A40">
              <w:rPr>
                <w:rFonts w:asciiTheme="minorHAnsi" w:hAnsiTheme="minorHAnsi"/>
                <w:b/>
                <w:bCs/>
                <w:sz w:val="20"/>
                <w:szCs w:val="20"/>
              </w:rPr>
              <w:t>.</w:t>
            </w:r>
            <w:r w:rsidRPr="00A20233">
              <w:rPr>
                <w:rFonts w:asciiTheme="minorHAnsi" w:hAnsiTheme="minorHAnsi"/>
                <w:b/>
                <w:bCs/>
                <w:sz w:val="20"/>
                <w:szCs w:val="20"/>
              </w:rPr>
              <w:t xml:space="preserve"> </w:t>
            </w:r>
            <w:proofErr w:type="spellStart"/>
            <w:r w:rsidRPr="00A20233">
              <w:rPr>
                <w:rFonts w:asciiTheme="minorHAnsi" w:hAnsiTheme="minorHAnsi"/>
                <w:b/>
                <w:bCs/>
                <w:sz w:val="20"/>
                <w:szCs w:val="20"/>
              </w:rPr>
              <w:t>Soumyadeep</w:t>
            </w:r>
            <w:proofErr w:type="spellEnd"/>
            <w:r w:rsidRPr="00A20233">
              <w:rPr>
                <w:rFonts w:asciiTheme="minorHAnsi" w:hAnsiTheme="minorHAnsi"/>
                <w:b/>
                <w:bCs/>
                <w:sz w:val="20"/>
                <w:szCs w:val="20"/>
              </w:rPr>
              <w:t xml:space="preserve"> Banerjee, </w:t>
            </w:r>
            <w:r w:rsidRPr="00A20233">
              <w:rPr>
                <w:rFonts w:asciiTheme="minorHAnsi" w:hAnsiTheme="minorHAnsi"/>
                <w:b/>
                <w:bCs/>
                <w:color w:val="auto"/>
                <w:sz w:val="20"/>
                <w:szCs w:val="20"/>
              </w:rPr>
              <w:t xml:space="preserve">International Centre for </w:t>
            </w:r>
            <w:r w:rsidRPr="00A20233">
              <w:rPr>
                <w:rFonts w:asciiTheme="minorHAnsi" w:hAnsiTheme="minorHAnsi"/>
                <w:b/>
                <w:bCs/>
                <w:sz w:val="20"/>
                <w:szCs w:val="20"/>
              </w:rPr>
              <w:t xml:space="preserve">Integrated Mountain </w:t>
            </w:r>
            <w:r w:rsidR="00B66A40">
              <w:rPr>
                <w:rFonts w:asciiTheme="minorHAnsi" w:hAnsiTheme="minorHAnsi"/>
                <w:b/>
                <w:bCs/>
                <w:sz w:val="20"/>
                <w:szCs w:val="20"/>
              </w:rPr>
              <w:t>D</w:t>
            </w:r>
            <w:r w:rsidRPr="00A20233">
              <w:rPr>
                <w:rFonts w:asciiTheme="minorHAnsi" w:hAnsiTheme="minorHAnsi"/>
                <w:b/>
                <w:bCs/>
                <w:sz w:val="20"/>
                <w:szCs w:val="20"/>
              </w:rPr>
              <w:t xml:space="preserve">evelopment (ICIMOD) </w:t>
            </w:r>
          </w:p>
          <w:p w:rsidR="00C472DF" w:rsidRDefault="00C472DF" w:rsidP="00C472DF">
            <w:pPr>
              <w:pStyle w:val="Default"/>
              <w:rPr>
                <w:rFonts w:asciiTheme="minorHAnsi" w:hAnsiTheme="minorHAnsi"/>
                <w:bCs/>
                <w:sz w:val="20"/>
                <w:szCs w:val="20"/>
              </w:rPr>
            </w:pPr>
            <w:r>
              <w:rPr>
                <w:rFonts w:asciiTheme="minorHAnsi" w:hAnsiTheme="minorHAnsi"/>
                <w:bCs/>
                <w:sz w:val="20"/>
                <w:szCs w:val="20"/>
              </w:rPr>
              <w:t xml:space="preserve">Presentation </w:t>
            </w:r>
            <w:r w:rsidR="00617A56">
              <w:rPr>
                <w:rFonts w:asciiTheme="minorHAnsi" w:hAnsiTheme="minorHAnsi"/>
                <w:bCs/>
                <w:sz w:val="20"/>
                <w:szCs w:val="20"/>
              </w:rPr>
              <w:t xml:space="preserve">of </w:t>
            </w:r>
            <w:r>
              <w:rPr>
                <w:rFonts w:asciiTheme="minorHAnsi" w:hAnsiTheme="minorHAnsi"/>
                <w:bCs/>
                <w:sz w:val="20"/>
                <w:szCs w:val="20"/>
              </w:rPr>
              <w:t>n</w:t>
            </w:r>
            <w:r w:rsidRPr="00525E75">
              <w:rPr>
                <w:rFonts w:asciiTheme="minorHAnsi" w:hAnsiTheme="minorHAnsi"/>
                <w:bCs/>
                <w:sz w:val="20"/>
                <w:szCs w:val="20"/>
              </w:rPr>
              <w:t xml:space="preserve">ew </w:t>
            </w:r>
            <w:r>
              <w:rPr>
                <w:rFonts w:asciiTheme="minorHAnsi" w:hAnsiTheme="minorHAnsi"/>
                <w:bCs/>
                <w:sz w:val="20"/>
                <w:szCs w:val="20"/>
              </w:rPr>
              <w:t>r</w:t>
            </w:r>
            <w:r w:rsidRPr="00525E75">
              <w:rPr>
                <w:rFonts w:asciiTheme="minorHAnsi" w:hAnsiTheme="minorHAnsi"/>
                <w:bCs/>
                <w:sz w:val="20"/>
                <w:szCs w:val="20"/>
              </w:rPr>
              <w:t>esearch</w:t>
            </w:r>
            <w:r>
              <w:rPr>
                <w:rFonts w:asciiTheme="minorHAnsi" w:hAnsiTheme="minorHAnsi"/>
                <w:bCs/>
                <w:sz w:val="20"/>
                <w:szCs w:val="20"/>
              </w:rPr>
              <w:t xml:space="preserve"> on migration as adaptation </w:t>
            </w:r>
          </w:p>
          <w:p w:rsidR="00A6049B" w:rsidRDefault="00A6049B" w:rsidP="00A6049B">
            <w:pPr>
              <w:pStyle w:val="NoSpacing"/>
              <w:rPr>
                <w:b/>
                <w:sz w:val="20"/>
                <w:szCs w:val="20"/>
              </w:rPr>
            </w:pPr>
          </w:p>
          <w:p w:rsidR="00A6049B" w:rsidRPr="009A52E3" w:rsidRDefault="00A6049B" w:rsidP="00A6049B">
            <w:pPr>
              <w:pStyle w:val="NoSpacing"/>
              <w:rPr>
                <w:b/>
                <w:sz w:val="20"/>
                <w:szCs w:val="20"/>
              </w:rPr>
            </w:pPr>
            <w:r w:rsidRPr="009A52E3">
              <w:rPr>
                <w:b/>
                <w:sz w:val="20"/>
                <w:szCs w:val="20"/>
              </w:rPr>
              <w:t>Mr</w:t>
            </w:r>
            <w:r>
              <w:rPr>
                <w:b/>
                <w:sz w:val="20"/>
                <w:szCs w:val="20"/>
              </w:rPr>
              <w:t>.</w:t>
            </w:r>
            <w:r w:rsidRPr="009A52E3">
              <w:rPr>
                <w:b/>
                <w:sz w:val="20"/>
                <w:szCs w:val="20"/>
              </w:rPr>
              <w:t xml:space="preserve"> Luke Potter, University of New South Wales </w:t>
            </w:r>
          </w:p>
          <w:p w:rsidR="00A6049B" w:rsidRPr="009A52E3" w:rsidRDefault="00A6049B" w:rsidP="00A6049B">
            <w:pPr>
              <w:pStyle w:val="NoSpacing"/>
              <w:rPr>
                <w:sz w:val="20"/>
                <w:szCs w:val="20"/>
              </w:rPr>
            </w:pPr>
            <w:r w:rsidRPr="009A52E3">
              <w:rPr>
                <w:sz w:val="20"/>
                <w:szCs w:val="20"/>
              </w:rPr>
              <w:t xml:space="preserve">Local Government Authorities (LGAs) and protection against displacement risk in </w:t>
            </w:r>
            <w:r>
              <w:rPr>
                <w:sz w:val="20"/>
                <w:szCs w:val="20"/>
              </w:rPr>
              <w:t>S</w:t>
            </w:r>
            <w:r w:rsidRPr="009A52E3">
              <w:rPr>
                <w:sz w:val="20"/>
                <w:szCs w:val="20"/>
              </w:rPr>
              <w:t>mall Island Developing States (SIDS) in the Pacific</w:t>
            </w:r>
          </w:p>
          <w:p w:rsidR="00C472DF" w:rsidRDefault="00C472DF" w:rsidP="00A20233">
            <w:pPr>
              <w:pStyle w:val="NoSpacing"/>
              <w:rPr>
                <w:b/>
                <w:sz w:val="20"/>
                <w:szCs w:val="20"/>
              </w:rPr>
            </w:pPr>
          </w:p>
          <w:p w:rsidR="00A20233" w:rsidRPr="009D7853" w:rsidRDefault="00A20233" w:rsidP="00A20233">
            <w:pPr>
              <w:pStyle w:val="NoSpacing"/>
              <w:rPr>
                <w:b/>
                <w:sz w:val="20"/>
                <w:szCs w:val="20"/>
              </w:rPr>
            </w:pPr>
            <w:r w:rsidRPr="009D7853">
              <w:rPr>
                <w:b/>
                <w:sz w:val="20"/>
                <w:szCs w:val="20"/>
              </w:rPr>
              <w:t>Mr</w:t>
            </w:r>
            <w:r w:rsidR="00B66A40">
              <w:rPr>
                <w:b/>
                <w:sz w:val="20"/>
                <w:szCs w:val="20"/>
              </w:rPr>
              <w:t>.</w:t>
            </w:r>
            <w:r w:rsidRPr="009D7853">
              <w:rPr>
                <w:b/>
                <w:sz w:val="20"/>
                <w:szCs w:val="20"/>
              </w:rPr>
              <w:t xml:space="preserve"> </w:t>
            </w:r>
            <w:proofErr w:type="spellStart"/>
            <w:r w:rsidRPr="009D7853">
              <w:rPr>
                <w:b/>
                <w:sz w:val="20"/>
                <w:szCs w:val="20"/>
              </w:rPr>
              <w:t>Rezaul</w:t>
            </w:r>
            <w:proofErr w:type="spellEnd"/>
            <w:r w:rsidRPr="009D7853">
              <w:rPr>
                <w:b/>
                <w:sz w:val="20"/>
                <w:szCs w:val="20"/>
              </w:rPr>
              <w:t xml:space="preserve"> Karim Chowdhury, COAST </w:t>
            </w:r>
          </w:p>
          <w:p w:rsidR="00A20233" w:rsidRDefault="004C2095" w:rsidP="00C527E6">
            <w:pPr>
              <w:pStyle w:val="NoSpacing"/>
              <w:rPr>
                <w:b/>
                <w:sz w:val="20"/>
                <w:szCs w:val="20"/>
                <w:highlight w:val="yellow"/>
              </w:rPr>
            </w:pPr>
            <w:r w:rsidRPr="004C2095">
              <w:rPr>
                <w:sz w:val="20"/>
                <w:szCs w:val="20"/>
              </w:rPr>
              <w:t xml:space="preserve">Responding </w:t>
            </w:r>
            <w:r>
              <w:rPr>
                <w:sz w:val="20"/>
                <w:szCs w:val="20"/>
              </w:rPr>
              <w:t xml:space="preserve">to </w:t>
            </w:r>
            <w:r w:rsidR="00620EAF">
              <w:rPr>
                <w:sz w:val="20"/>
                <w:szCs w:val="20"/>
              </w:rPr>
              <w:t>displacement in climatic disaster s</w:t>
            </w:r>
            <w:r w:rsidRPr="004C2095">
              <w:rPr>
                <w:sz w:val="20"/>
                <w:szCs w:val="20"/>
              </w:rPr>
              <w:t>ituation</w:t>
            </w:r>
            <w:r w:rsidR="0098430C">
              <w:rPr>
                <w:sz w:val="20"/>
                <w:szCs w:val="20"/>
              </w:rPr>
              <w:t>s</w:t>
            </w:r>
            <w:r w:rsidRPr="004C2095">
              <w:rPr>
                <w:sz w:val="20"/>
                <w:szCs w:val="20"/>
              </w:rPr>
              <w:t xml:space="preserve"> </w:t>
            </w:r>
            <w:r w:rsidR="00620EAF">
              <w:rPr>
                <w:sz w:val="20"/>
                <w:szCs w:val="20"/>
              </w:rPr>
              <w:t>at the g</w:t>
            </w:r>
            <w:r>
              <w:rPr>
                <w:sz w:val="20"/>
                <w:szCs w:val="20"/>
              </w:rPr>
              <w:t xml:space="preserve">round </w:t>
            </w:r>
            <w:r w:rsidR="00A530F3">
              <w:rPr>
                <w:sz w:val="20"/>
                <w:szCs w:val="20"/>
              </w:rPr>
              <w:t>level</w:t>
            </w:r>
            <w:r w:rsidR="00A530F3" w:rsidRPr="004C2095">
              <w:rPr>
                <w:sz w:val="20"/>
                <w:szCs w:val="20"/>
                <w:highlight w:val="yellow"/>
              </w:rPr>
              <w:t xml:space="preserve"> </w:t>
            </w:r>
          </w:p>
          <w:p w:rsidR="004C2095" w:rsidRDefault="004C2095" w:rsidP="00C527E6">
            <w:pPr>
              <w:pStyle w:val="NoSpacing"/>
              <w:rPr>
                <w:b/>
                <w:sz w:val="20"/>
                <w:szCs w:val="20"/>
                <w:highlight w:val="yellow"/>
              </w:rPr>
            </w:pPr>
          </w:p>
          <w:p w:rsidR="00A20233" w:rsidRPr="00AF74AE" w:rsidRDefault="00A20233" w:rsidP="00C527E6">
            <w:pPr>
              <w:pStyle w:val="NoSpacing"/>
              <w:rPr>
                <w:b/>
                <w:sz w:val="20"/>
                <w:szCs w:val="20"/>
              </w:rPr>
            </w:pPr>
            <w:r w:rsidRPr="00AF74AE">
              <w:rPr>
                <w:b/>
                <w:sz w:val="20"/>
                <w:szCs w:val="20"/>
              </w:rPr>
              <w:t>Ms</w:t>
            </w:r>
            <w:r w:rsidR="00B66A40">
              <w:rPr>
                <w:b/>
                <w:sz w:val="20"/>
                <w:szCs w:val="20"/>
              </w:rPr>
              <w:t>.</w:t>
            </w:r>
            <w:r w:rsidRPr="00AF74AE">
              <w:rPr>
                <w:b/>
                <w:sz w:val="20"/>
                <w:szCs w:val="20"/>
              </w:rPr>
              <w:t xml:space="preserve"> Farah Kabir, Action Aid Bangladesh</w:t>
            </w:r>
          </w:p>
          <w:p w:rsidR="008A1C76" w:rsidRDefault="00A20233" w:rsidP="00C527E6">
            <w:pPr>
              <w:pStyle w:val="NoSpacing"/>
              <w:rPr>
                <w:sz w:val="20"/>
                <w:szCs w:val="20"/>
              </w:rPr>
            </w:pPr>
            <w:r w:rsidRPr="00AF74AE">
              <w:rPr>
                <w:sz w:val="20"/>
                <w:szCs w:val="20"/>
              </w:rPr>
              <w:t xml:space="preserve">Community </w:t>
            </w:r>
            <w:r w:rsidR="00F7637E">
              <w:rPr>
                <w:sz w:val="20"/>
                <w:szCs w:val="20"/>
              </w:rPr>
              <w:t xml:space="preserve">and gender </w:t>
            </w:r>
            <w:r w:rsidR="00620EAF">
              <w:rPr>
                <w:sz w:val="20"/>
                <w:szCs w:val="20"/>
              </w:rPr>
              <w:t>r</w:t>
            </w:r>
            <w:r w:rsidRPr="00AF74AE">
              <w:rPr>
                <w:sz w:val="20"/>
                <w:szCs w:val="20"/>
              </w:rPr>
              <w:t>esilience in the context of climate change and disasters</w:t>
            </w:r>
          </w:p>
          <w:p w:rsidR="008A1C76" w:rsidRDefault="008A1C76" w:rsidP="00C527E6">
            <w:pPr>
              <w:pStyle w:val="NoSpacing"/>
              <w:rPr>
                <w:sz w:val="20"/>
                <w:szCs w:val="20"/>
              </w:rPr>
            </w:pPr>
          </w:p>
          <w:p w:rsidR="00B731CC" w:rsidRPr="00122A3C" w:rsidRDefault="00B731CC" w:rsidP="00B731CC">
            <w:pPr>
              <w:pStyle w:val="NoSpacing"/>
              <w:rPr>
                <w:b/>
                <w:sz w:val="20"/>
                <w:szCs w:val="20"/>
              </w:rPr>
            </w:pPr>
            <w:r>
              <w:rPr>
                <w:b/>
                <w:sz w:val="20"/>
                <w:szCs w:val="20"/>
              </w:rPr>
              <w:t xml:space="preserve">Discussion, </w:t>
            </w:r>
            <w:r w:rsidRPr="00122A3C">
              <w:rPr>
                <w:b/>
                <w:sz w:val="20"/>
                <w:szCs w:val="20"/>
              </w:rPr>
              <w:t>questions and answers</w:t>
            </w:r>
          </w:p>
          <w:p w:rsidR="00C527E6" w:rsidRPr="009A52E3" w:rsidRDefault="00C527E6" w:rsidP="00525E75">
            <w:pPr>
              <w:pStyle w:val="Default"/>
              <w:rPr>
                <w:rFonts w:asciiTheme="minorHAnsi" w:hAnsiTheme="minorHAnsi"/>
                <w:b/>
                <w:bCs/>
                <w:sz w:val="20"/>
                <w:szCs w:val="20"/>
              </w:rPr>
            </w:pPr>
          </w:p>
          <w:p w:rsidR="00525E75" w:rsidRPr="00525E75" w:rsidRDefault="00C527E6" w:rsidP="00525E75">
            <w:pPr>
              <w:pStyle w:val="Default"/>
              <w:rPr>
                <w:rFonts w:asciiTheme="minorHAnsi" w:hAnsiTheme="minorHAnsi"/>
                <w:b/>
                <w:bCs/>
                <w:sz w:val="20"/>
                <w:szCs w:val="20"/>
              </w:rPr>
            </w:pPr>
            <w:r w:rsidRPr="00C527E6">
              <w:rPr>
                <w:rFonts w:asciiTheme="minorHAnsi" w:hAnsiTheme="minorHAnsi"/>
                <w:b/>
                <w:bCs/>
                <w:sz w:val="20"/>
                <w:szCs w:val="20"/>
              </w:rPr>
              <w:t xml:space="preserve">Moderator: </w:t>
            </w:r>
            <w:proofErr w:type="spellStart"/>
            <w:r w:rsidR="00327071">
              <w:rPr>
                <w:rFonts w:asciiTheme="minorHAnsi" w:hAnsiTheme="minorHAnsi"/>
                <w:b/>
                <w:bCs/>
                <w:sz w:val="20"/>
                <w:szCs w:val="20"/>
              </w:rPr>
              <w:t>Prof.</w:t>
            </w:r>
            <w:proofErr w:type="spellEnd"/>
            <w:r w:rsidR="00327071">
              <w:rPr>
                <w:rFonts w:asciiTheme="minorHAnsi" w:hAnsiTheme="minorHAnsi"/>
                <w:b/>
                <w:bCs/>
                <w:sz w:val="20"/>
                <w:szCs w:val="20"/>
              </w:rPr>
              <w:t xml:space="preserve"> Jane McAdam, University of New South Wales </w:t>
            </w:r>
          </w:p>
          <w:p w:rsidR="00525E75" w:rsidRPr="00525E75" w:rsidRDefault="00525E75" w:rsidP="00525E75">
            <w:pPr>
              <w:pStyle w:val="Default"/>
              <w:rPr>
                <w:rFonts w:asciiTheme="minorHAnsi" w:hAnsiTheme="minorHAnsi"/>
                <w:b/>
                <w:bCs/>
                <w:sz w:val="20"/>
                <w:szCs w:val="20"/>
              </w:rPr>
            </w:pPr>
          </w:p>
        </w:tc>
      </w:tr>
      <w:tr w:rsidR="005344E9" w:rsidRPr="009A52E3" w:rsidTr="00471D8E">
        <w:trPr>
          <w:cantSplit/>
        </w:trPr>
        <w:tc>
          <w:tcPr>
            <w:tcW w:w="1277" w:type="dxa"/>
            <w:tcBorders>
              <w:top w:val="single" w:sz="4" w:space="0" w:color="auto"/>
              <w:left w:val="single" w:sz="4" w:space="0" w:color="auto"/>
              <w:bottom w:val="single" w:sz="4" w:space="0" w:color="auto"/>
              <w:right w:val="single" w:sz="4" w:space="0" w:color="auto"/>
            </w:tcBorders>
          </w:tcPr>
          <w:p w:rsidR="005344E9" w:rsidRPr="00471D8E" w:rsidRDefault="00C472DF" w:rsidP="00DB7E1F">
            <w:pPr>
              <w:rPr>
                <w:sz w:val="20"/>
                <w:szCs w:val="20"/>
              </w:rPr>
            </w:pPr>
            <w:r w:rsidRPr="00471D8E">
              <w:rPr>
                <w:sz w:val="20"/>
                <w:szCs w:val="20"/>
              </w:rPr>
              <w:t>15:45-17:45</w:t>
            </w:r>
            <w:r w:rsidR="0098430C" w:rsidRPr="00471D8E">
              <w:rPr>
                <w:sz w:val="20"/>
                <w:szCs w:val="20"/>
              </w:rPr>
              <w:t xml:space="preserve"> (parallel session)</w:t>
            </w:r>
          </w:p>
          <w:p w:rsidR="008A1C76" w:rsidRPr="00471D8E" w:rsidRDefault="008A1C76" w:rsidP="00DB7E1F">
            <w:pPr>
              <w:rPr>
                <w:sz w:val="20"/>
                <w:szCs w:val="20"/>
              </w:rPr>
            </w:pPr>
            <w:r w:rsidRPr="00471D8E">
              <w:rPr>
                <w:sz w:val="20"/>
                <w:szCs w:val="20"/>
              </w:rPr>
              <w:t xml:space="preserve">Room </w:t>
            </w:r>
            <w:proofErr w:type="spellStart"/>
            <w:r w:rsidRPr="00471D8E">
              <w:rPr>
                <w:sz w:val="20"/>
                <w:szCs w:val="20"/>
              </w:rPr>
              <w:t>Tessin</w:t>
            </w:r>
            <w:proofErr w:type="spellEnd"/>
            <w:r w:rsidRPr="00471D8E">
              <w:rPr>
                <w:sz w:val="20"/>
                <w:szCs w:val="20"/>
              </w:rPr>
              <w:t>/Inn</w:t>
            </w:r>
          </w:p>
        </w:tc>
        <w:tc>
          <w:tcPr>
            <w:tcW w:w="8788" w:type="dxa"/>
            <w:tcBorders>
              <w:top w:val="single" w:sz="4" w:space="0" w:color="auto"/>
              <w:left w:val="single" w:sz="4" w:space="0" w:color="auto"/>
              <w:bottom w:val="single" w:sz="4" w:space="0" w:color="auto"/>
              <w:right w:val="single" w:sz="4" w:space="0" w:color="auto"/>
            </w:tcBorders>
          </w:tcPr>
          <w:p w:rsidR="004C2095" w:rsidRDefault="00090665" w:rsidP="004C2095">
            <w:pPr>
              <w:pStyle w:val="Default"/>
              <w:spacing w:line="276" w:lineRule="auto"/>
              <w:rPr>
                <w:b/>
                <w:bCs/>
                <w:sz w:val="20"/>
                <w:szCs w:val="20"/>
              </w:rPr>
            </w:pPr>
            <w:r>
              <w:rPr>
                <w:b/>
                <w:bCs/>
                <w:sz w:val="20"/>
                <w:szCs w:val="20"/>
              </w:rPr>
              <w:t>Parallel Session</w:t>
            </w:r>
            <w:r w:rsidR="00BF5733">
              <w:rPr>
                <w:b/>
                <w:bCs/>
                <w:sz w:val="20"/>
                <w:szCs w:val="20"/>
              </w:rPr>
              <w:t xml:space="preserve"> </w:t>
            </w:r>
            <w:r w:rsidR="00A530F3">
              <w:rPr>
                <w:b/>
                <w:bCs/>
                <w:sz w:val="20"/>
                <w:szCs w:val="20"/>
              </w:rPr>
              <w:t>B</w:t>
            </w:r>
            <w:r w:rsidR="008A1C76">
              <w:rPr>
                <w:b/>
                <w:bCs/>
                <w:sz w:val="20"/>
                <w:szCs w:val="20"/>
              </w:rPr>
              <w:t xml:space="preserve">: </w:t>
            </w:r>
            <w:r w:rsidR="004C2095">
              <w:rPr>
                <w:b/>
                <w:bCs/>
                <w:sz w:val="20"/>
                <w:szCs w:val="20"/>
              </w:rPr>
              <w:t xml:space="preserve">Presentation of research, activities and projects related to humanitarian protection measures </w:t>
            </w:r>
            <w:r w:rsidR="008A1C76">
              <w:rPr>
                <w:b/>
                <w:bCs/>
                <w:sz w:val="20"/>
                <w:szCs w:val="20"/>
              </w:rPr>
              <w:t xml:space="preserve">(Strategic Priority </w:t>
            </w:r>
            <w:r w:rsidR="008C428F">
              <w:rPr>
                <w:b/>
                <w:bCs/>
                <w:sz w:val="20"/>
                <w:szCs w:val="20"/>
              </w:rPr>
              <w:t>#</w:t>
            </w:r>
            <w:r w:rsidR="008A1C76">
              <w:rPr>
                <w:b/>
                <w:bCs/>
                <w:sz w:val="20"/>
                <w:szCs w:val="20"/>
              </w:rPr>
              <w:t>2).</w:t>
            </w:r>
          </w:p>
          <w:p w:rsidR="004C2095" w:rsidRDefault="004C2095" w:rsidP="004C2095">
            <w:pPr>
              <w:pStyle w:val="Default"/>
              <w:spacing w:line="276" w:lineRule="auto"/>
              <w:rPr>
                <w:b/>
                <w:bCs/>
                <w:sz w:val="20"/>
                <w:szCs w:val="20"/>
              </w:rPr>
            </w:pPr>
          </w:p>
          <w:p w:rsidR="004C2095" w:rsidRDefault="004C2095" w:rsidP="004C2095">
            <w:pPr>
              <w:pStyle w:val="Default"/>
              <w:spacing w:line="276" w:lineRule="auto"/>
              <w:rPr>
                <w:b/>
                <w:bCs/>
                <w:color w:val="auto"/>
                <w:sz w:val="20"/>
                <w:szCs w:val="20"/>
              </w:rPr>
            </w:pPr>
            <w:r>
              <w:rPr>
                <w:b/>
                <w:bCs/>
                <w:sz w:val="20"/>
                <w:szCs w:val="20"/>
              </w:rPr>
              <w:t>Mr</w:t>
            </w:r>
            <w:r w:rsidR="00B66A40">
              <w:rPr>
                <w:b/>
                <w:bCs/>
                <w:sz w:val="20"/>
                <w:szCs w:val="20"/>
              </w:rPr>
              <w:t>.</w:t>
            </w:r>
            <w:r>
              <w:rPr>
                <w:b/>
                <w:bCs/>
                <w:sz w:val="20"/>
                <w:szCs w:val="20"/>
              </w:rPr>
              <w:t xml:space="preserve"> </w:t>
            </w:r>
            <w:r>
              <w:rPr>
                <w:b/>
                <w:bCs/>
                <w:color w:val="auto"/>
                <w:sz w:val="20"/>
                <w:szCs w:val="20"/>
              </w:rPr>
              <w:t xml:space="preserve">Juan Carlos Mendez, Platform on Disaster Displacement/Government of Costa Rica    </w:t>
            </w:r>
          </w:p>
          <w:p w:rsidR="004C2095" w:rsidRDefault="004C2095" w:rsidP="004C2095">
            <w:pPr>
              <w:pStyle w:val="Default"/>
              <w:spacing w:line="276" w:lineRule="auto"/>
              <w:rPr>
                <w:color w:val="auto"/>
                <w:sz w:val="20"/>
                <w:szCs w:val="20"/>
              </w:rPr>
            </w:pPr>
            <w:r>
              <w:rPr>
                <w:color w:val="auto"/>
                <w:sz w:val="20"/>
                <w:szCs w:val="20"/>
              </w:rPr>
              <w:t>Guide to Effective Practice</w:t>
            </w:r>
            <w:r w:rsidR="00B66A40">
              <w:rPr>
                <w:color w:val="auto"/>
                <w:sz w:val="20"/>
                <w:szCs w:val="20"/>
              </w:rPr>
              <w:t>s</w:t>
            </w:r>
            <w:r>
              <w:rPr>
                <w:color w:val="auto"/>
                <w:sz w:val="20"/>
                <w:szCs w:val="20"/>
              </w:rPr>
              <w:t xml:space="preserve"> on Admission and Stay in Central and North America    </w:t>
            </w:r>
          </w:p>
          <w:p w:rsidR="004C2095" w:rsidRPr="00090665" w:rsidRDefault="004C2095" w:rsidP="00090665">
            <w:pPr>
              <w:pStyle w:val="NoSpacing"/>
              <w:rPr>
                <w:sz w:val="20"/>
                <w:szCs w:val="20"/>
              </w:rPr>
            </w:pPr>
          </w:p>
          <w:p w:rsidR="00E24470" w:rsidRPr="00E24470" w:rsidRDefault="00F542AE" w:rsidP="00E24470">
            <w:pPr>
              <w:pStyle w:val="Default"/>
              <w:spacing w:line="276" w:lineRule="auto"/>
              <w:rPr>
                <w:b/>
                <w:bCs/>
                <w:sz w:val="20"/>
                <w:szCs w:val="20"/>
              </w:rPr>
            </w:pPr>
            <w:r>
              <w:rPr>
                <w:b/>
                <w:bCs/>
                <w:sz w:val="20"/>
                <w:szCs w:val="20"/>
              </w:rPr>
              <w:t>Ms</w:t>
            </w:r>
            <w:r w:rsidR="00A530F3">
              <w:rPr>
                <w:b/>
                <w:bCs/>
                <w:sz w:val="20"/>
                <w:szCs w:val="20"/>
              </w:rPr>
              <w:t>.</w:t>
            </w:r>
            <w:r>
              <w:rPr>
                <w:b/>
                <w:bCs/>
                <w:sz w:val="20"/>
                <w:szCs w:val="20"/>
              </w:rPr>
              <w:t xml:space="preserve"> Ellen Hansen</w:t>
            </w:r>
            <w:r w:rsidR="00E24470" w:rsidRPr="00E24470">
              <w:rPr>
                <w:b/>
                <w:bCs/>
                <w:sz w:val="20"/>
                <w:szCs w:val="20"/>
              </w:rPr>
              <w:t>, U</w:t>
            </w:r>
            <w:r w:rsidR="004409F2">
              <w:rPr>
                <w:b/>
                <w:bCs/>
                <w:sz w:val="20"/>
                <w:szCs w:val="20"/>
              </w:rPr>
              <w:t>N</w:t>
            </w:r>
            <w:r>
              <w:rPr>
                <w:b/>
                <w:bCs/>
                <w:sz w:val="20"/>
                <w:szCs w:val="20"/>
              </w:rPr>
              <w:t xml:space="preserve">HCR </w:t>
            </w:r>
          </w:p>
          <w:p w:rsidR="00E24470" w:rsidRPr="00BC10E3" w:rsidRDefault="00E24470" w:rsidP="00E24470">
            <w:pPr>
              <w:pStyle w:val="Default"/>
              <w:spacing w:line="276" w:lineRule="auto"/>
              <w:rPr>
                <w:bCs/>
                <w:sz w:val="20"/>
                <w:szCs w:val="20"/>
              </w:rPr>
            </w:pPr>
            <w:r w:rsidRPr="00BC10E3">
              <w:rPr>
                <w:bCs/>
                <w:sz w:val="20"/>
                <w:szCs w:val="20"/>
              </w:rPr>
              <w:t xml:space="preserve">Temporary Protection and Stay Arrangements </w:t>
            </w:r>
          </w:p>
          <w:p w:rsidR="00E24470" w:rsidRDefault="00E24470" w:rsidP="00E24470">
            <w:pPr>
              <w:pStyle w:val="Default"/>
              <w:spacing w:line="276" w:lineRule="auto"/>
              <w:rPr>
                <w:b/>
                <w:bCs/>
                <w:color w:val="auto"/>
                <w:sz w:val="20"/>
                <w:szCs w:val="20"/>
              </w:rPr>
            </w:pPr>
          </w:p>
          <w:p w:rsidR="004409F2" w:rsidRPr="00BC10E3" w:rsidRDefault="004409F2" w:rsidP="004409F2">
            <w:pPr>
              <w:pStyle w:val="Default"/>
              <w:spacing w:line="276" w:lineRule="auto"/>
              <w:rPr>
                <w:b/>
                <w:bCs/>
                <w:color w:val="auto"/>
                <w:sz w:val="20"/>
                <w:szCs w:val="20"/>
              </w:rPr>
            </w:pPr>
            <w:r w:rsidRPr="00BC10E3">
              <w:rPr>
                <w:b/>
                <w:bCs/>
                <w:color w:val="auto"/>
                <w:sz w:val="20"/>
                <w:szCs w:val="20"/>
              </w:rPr>
              <w:t xml:space="preserve">Mr. </w:t>
            </w:r>
            <w:proofErr w:type="spellStart"/>
            <w:r w:rsidRPr="00BC10E3">
              <w:rPr>
                <w:b/>
                <w:bCs/>
                <w:color w:val="auto"/>
                <w:sz w:val="20"/>
                <w:szCs w:val="20"/>
              </w:rPr>
              <w:t>Diogio</w:t>
            </w:r>
            <w:proofErr w:type="spellEnd"/>
            <w:r w:rsidRPr="00BC10E3">
              <w:rPr>
                <w:b/>
                <w:bCs/>
                <w:color w:val="auto"/>
                <w:sz w:val="20"/>
                <w:szCs w:val="20"/>
              </w:rPr>
              <w:t xml:space="preserve"> </w:t>
            </w:r>
            <w:proofErr w:type="spellStart"/>
            <w:r w:rsidRPr="00BC10E3">
              <w:rPr>
                <w:b/>
                <w:bCs/>
                <w:color w:val="auto"/>
                <w:sz w:val="20"/>
                <w:szCs w:val="20"/>
              </w:rPr>
              <w:t>Andreolo</w:t>
            </w:r>
            <w:proofErr w:type="spellEnd"/>
            <w:r w:rsidRPr="00BC10E3">
              <w:rPr>
                <w:b/>
                <w:bCs/>
                <w:color w:val="auto"/>
                <w:sz w:val="20"/>
                <w:szCs w:val="20"/>
              </w:rPr>
              <w:t xml:space="preserve"> </w:t>
            </w:r>
            <w:proofErr w:type="spellStart"/>
            <w:r w:rsidRPr="00BC10E3">
              <w:rPr>
                <w:b/>
                <w:bCs/>
                <w:color w:val="auto"/>
                <w:sz w:val="20"/>
                <w:szCs w:val="20"/>
              </w:rPr>
              <w:t>Serraglio</w:t>
            </w:r>
            <w:proofErr w:type="spellEnd"/>
            <w:r w:rsidRPr="00BC10E3">
              <w:rPr>
                <w:b/>
                <w:bCs/>
                <w:color w:val="auto"/>
                <w:sz w:val="20"/>
                <w:szCs w:val="20"/>
              </w:rPr>
              <w:t>, South American Network for Environmental Migration (RESAMA)</w:t>
            </w:r>
          </w:p>
          <w:p w:rsidR="004409F2" w:rsidRPr="00BC10E3" w:rsidRDefault="004409F2" w:rsidP="004409F2">
            <w:pPr>
              <w:pStyle w:val="Default"/>
              <w:spacing w:line="276" w:lineRule="auto"/>
              <w:rPr>
                <w:color w:val="auto"/>
                <w:sz w:val="20"/>
                <w:szCs w:val="20"/>
              </w:rPr>
            </w:pPr>
            <w:r w:rsidRPr="00BC10E3">
              <w:rPr>
                <w:color w:val="auto"/>
                <w:sz w:val="20"/>
                <w:szCs w:val="20"/>
              </w:rPr>
              <w:t>Humanitarian Visa and other policy options in Brazil and South America    </w:t>
            </w:r>
          </w:p>
          <w:p w:rsidR="004409F2" w:rsidRDefault="004409F2" w:rsidP="00E24470">
            <w:pPr>
              <w:pStyle w:val="Default"/>
              <w:spacing w:line="276" w:lineRule="auto"/>
              <w:rPr>
                <w:b/>
                <w:bCs/>
                <w:color w:val="auto"/>
                <w:sz w:val="20"/>
                <w:szCs w:val="20"/>
              </w:rPr>
            </w:pPr>
          </w:p>
          <w:p w:rsidR="00A530F3" w:rsidRDefault="00E24470" w:rsidP="00E24470">
            <w:pPr>
              <w:pStyle w:val="Default"/>
              <w:spacing w:line="276" w:lineRule="auto"/>
              <w:rPr>
                <w:b/>
                <w:bCs/>
                <w:color w:val="auto"/>
                <w:sz w:val="20"/>
                <w:szCs w:val="20"/>
              </w:rPr>
            </w:pPr>
            <w:r w:rsidRPr="00CB2A17">
              <w:rPr>
                <w:b/>
                <w:bCs/>
                <w:color w:val="auto"/>
                <w:sz w:val="20"/>
                <w:szCs w:val="20"/>
              </w:rPr>
              <w:t>Mr</w:t>
            </w:r>
            <w:r w:rsidR="00B66A40">
              <w:rPr>
                <w:b/>
                <w:bCs/>
                <w:color w:val="auto"/>
                <w:sz w:val="20"/>
                <w:szCs w:val="20"/>
              </w:rPr>
              <w:t>.</w:t>
            </w:r>
            <w:r w:rsidRPr="00CB2A17">
              <w:rPr>
                <w:b/>
                <w:bCs/>
                <w:color w:val="auto"/>
                <w:sz w:val="20"/>
                <w:szCs w:val="20"/>
              </w:rPr>
              <w:t xml:space="preserve"> Lorenzo </w:t>
            </w:r>
            <w:proofErr w:type="spellStart"/>
            <w:r w:rsidRPr="00CB2A17">
              <w:rPr>
                <w:b/>
                <w:bCs/>
                <w:color w:val="auto"/>
                <w:sz w:val="20"/>
                <w:szCs w:val="20"/>
              </w:rPr>
              <w:t>Guadagno</w:t>
            </w:r>
            <w:proofErr w:type="spellEnd"/>
            <w:r w:rsidRPr="00CB2A17">
              <w:rPr>
                <w:b/>
                <w:bCs/>
                <w:color w:val="auto"/>
                <w:sz w:val="20"/>
                <w:szCs w:val="20"/>
              </w:rPr>
              <w:t>, I</w:t>
            </w:r>
            <w:r w:rsidR="00F542AE">
              <w:rPr>
                <w:b/>
                <w:bCs/>
                <w:color w:val="auto"/>
                <w:sz w:val="20"/>
                <w:szCs w:val="20"/>
              </w:rPr>
              <w:t xml:space="preserve">OM </w:t>
            </w:r>
          </w:p>
          <w:p w:rsidR="00E24470" w:rsidRPr="00CB2A17" w:rsidRDefault="00E24470" w:rsidP="00E24470">
            <w:pPr>
              <w:pStyle w:val="Default"/>
              <w:spacing w:line="276" w:lineRule="auto"/>
              <w:rPr>
                <w:bCs/>
                <w:color w:val="auto"/>
                <w:sz w:val="20"/>
                <w:szCs w:val="20"/>
              </w:rPr>
            </w:pPr>
            <w:r w:rsidRPr="00CB2A17">
              <w:rPr>
                <w:bCs/>
                <w:color w:val="auto"/>
                <w:sz w:val="20"/>
                <w:szCs w:val="20"/>
              </w:rPr>
              <w:t xml:space="preserve">Migrants in Countries in Crisis </w:t>
            </w:r>
            <w:r w:rsidR="004409F2">
              <w:rPr>
                <w:bCs/>
                <w:color w:val="auto"/>
                <w:sz w:val="20"/>
                <w:szCs w:val="20"/>
              </w:rPr>
              <w:t xml:space="preserve">Initiative </w:t>
            </w:r>
            <w:r w:rsidRPr="00CB2A17">
              <w:rPr>
                <w:bCs/>
                <w:color w:val="auto"/>
                <w:sz w:val="20"/>
                <w:szCs w:val="20"/>
              </w:rPr>
              <w:t xml:space="preserve">and </w:t>
            </w:r>
            <w:r>
              <w:rPr>
                <w:bCs/>
                <w:color w:val="auto"/>
                <w:sz w:val="20"/>
                <w:szCs w:val="20"/>
              </w:rPr>
              <w:t xml:space="preserve">the </w:t>
            </w:r>
            <w:r w:rsidRPr="00CB2A17">
              <w:rPr>
                <w:bCs/>
                <w:color w:val="auto"/>
                <w:sz w:val="20"/>
                <w:szCs w:val="20"/>
              </w:rPr>
              <w:t>link</w:t>
            </w:r>
            <w:r>
              <w:rPr>
                <w:bCs/>
                <w:color w:val="auto"/>
                <w:sz w:val="20"/>
                <w:szCs w:val="20"/>
              </w:rPr>
              <w:t>s</w:t>
            </w:r>
            <w:r w:rsidRPr="00CB2A17">
              <w:rPr>
                <w:bCs/>
                <w:color w:val="auto"/>
                <w:sz w:val="20"/>
                <w:szCs w:val="20"/>
              </w:rPr>
              <w:t xml:space="preserve"> </w:t>
            </w:r>
            <w:r>
              <w:rPr>
                <w:bCs/>
                <w:color w:val="auto"/>
                <w:sz w:val="20"/>
                <w:szCs w:val="20"/>
              </w:rPr>
              <w:t xml:space="preserve">and relevance </w:t>
            </w:r>
            <w:r w:rsidRPr="00CB2A17">
              <w:rPr>
                <w:bCs/>
                <w:color w:val="auto"/>
                <w:sz w:val="20"/>
                <w:szCs w:val="20"/>
              </w:rPr>
              <w:t xml:space="preserve">to the Platform on Disaster Displacement  </w:t>
            </w:r>
          </w:p>
          <w:p w:rsidR="00E24470" w:rsidRDefault="00E24470" w:rsidP="00E24470">
            <w:pPr>
              <w:pStyle w:val="Default"/>
              <w:spacing w:line="276" w:lineRule="auto"/>
              <w:rPr>
                <w:b/>
                <w:bCs/>
                <w:sz w:val="20"/>
                <w:szCs w:val="20"/>
              </w:rPr>
            </w:pPr>
            <w:r w:rsidRPr="00E24470">
              <w:rPr>
                <w:b/>
                <w:bCs/>
                <w:sz w:val="20"/>
                <w:szCs w:val="20"/>
              </w:rPr>
              <w:t xml:space="preserve"> </w:t>
            </w:r>
          </w:p>
          <w:p w:rsidR="00090665" w:rsidRPr="00471D8E" w:rsidRDefault="004C2095" w:rsidP="00090665">
            <w:pPr>
              <w:pStyle w:val="NoSpacing"/>
              <w:rPr>
                <w:rFonts w:ascii="Calibri" w:hAnsi="Calibri"/>
                <w:b/>
                <w:sz w:val="20"/>
                <w:szCs w:val="20"/>
                <w:lang w:eastAsia="de-AT"/>
              </w:rPr>
            </w:pPr>
            <w:r w:rsidRPr="00471D8E">
              <w:rPr>
                <w:rFonts w:ascii="Calibri" w:hAnsi="Calibri"/>
                <w:b/>
                <w:sz w:val="20"/>
                <w:szCs w:val="20"/>
                <w:lang w:eastAsia="de-AT"/>
              </w:rPr>
              <w:t>Ms</w:t>
            </w:r>
            <w:r w:rsidR="00B66A40" w:rsidRPr="00471D8E">
              <w:rPr>
                <w:rFonts w:ascii="Calibri" w:hAnsi="Calibri"/>
                <w:b/>
                <w:sz w:val="20"/>
                <w:szCs w:val="20"/>
                <w:lang w:eastAsia="de-AT"/>
              </w:rPr>
              <w:t>.</w:t>
            </w:r>
            <w:r w:rsidRPr="00471D8E">
              <w:rPr>
                <w:rFonts w:ascii="Calibri" w:hAnsi="Calibri"/>
                <w:b/>
                <w:sz w:val="20"/>
                <w:szCs w:val="20"/>
                <w:lang w:eastAsia="de-AT"/>
              </w:rPr>
              <w:t xml:space="preserve"> </w:t>
            </w:r>
            <w:proofErr w:type="spellStart"/>
            <w:r w:rsidRPr="00471D8E">
              <w:rPr>
                <w:rFonts w:ascii="Calibri" w:hAnsi="Calibri"/>
                <w:b/>
                <w:sz w:val="20"/>
                <w:szCs w:val="20"/>
                <w:lang w:eastAsia="de-AT"/>
              </w:rPr>
              <w:t>Aurélie</w:t>
            </w:r>
            <w:proofErr w:type="spellEnd"/>
            <w:r w:rsidRPr="00471D8E">
              <w:rPr>
                <w:rFonts w:ascii="Calibri" w:hAnsi="Calibri"/>
                <w:b/>
                <w:sz w:val="20"/>
                <w:szCs w:val="20"/>
                <w:lang w:eastAsia="de-AT"/>
              </w:rPr>
              <w:t xml:space="preserve"> </w:t>
            </w:r>
            <w:proofErr w:type="spellStart"/>
            <w:r w:rsidRPr="00471D8E">
              <w:rPr>
                <w:rFonts w:ascii="Calibri" w:hAnsi="Calibri"/>
                <w:b/>
                <w:sz w:val="20"/>
                <w:szCs w:val="20"/>
                <w:lang w:eastAsia="de-AT"/>
              </w:rPr>
              <w:t>Sgro</w:t>
            </w:r>
            <w:proofErr w:type="spellEnd"/>
            <w:r w:rsidRPr="00471D8E">
              <w:rPr>
                <w:rFonts w:ascii="Calibri" w:hAnsi="Calibri"/>
                <w:b/>
                <w:sz w:val="20"/>
                <w:szCs w:val="20"/>
                <w:lang w:eastAsia="de-AT"/>
              </w:rPr>
              <w:t>,</w:t>
            </w:r>
            <w:r w:rsidR="00122A3C" w:rsidRPr="00471D8E">
              <w:rPr>
                <w:rFonts w:ascii="Calibri" w:hAnsi="Calibri"/>
                <w:b/>
                <w:sz w:val="20"/>
                <w:szCs w:val="20"/>
                <w:lang w:eastAsia="de-AT"/>
              </w:rPr>
              <w:t xml:space="preserve"> </w:t>
            </w:r>
            <w:r w:rsidRPr="00471D8E">
              <w:rPr>
                <w:rFonts w:ascii="Calibri" w:hAnsi="Calibri"/>
                <w:b/>
                <w:sz w:val="20"/>
                <w:szCs w:val="20"/>
                <w:lang w:eastAsia="de-AT"/>
              </w:rPr>
              <w:t>International Centre for Migration Policy Development (ICMPD)</w:t>
            </w:r>
          </w:p>
          <w:p w:rsidR="004C2095" w:rsidRPr="00471D8E" w:rsidRDefault="00471D8E" w:rsidP="00090665">
            <w:pPr>
              <w:pStyle w:val="NoSpacing"/>
              <w:rPr>
                <w:rFonts w:ascii="Calibri" w:hAnsi="Calibri"/>
                <w:sz w:val="20"/>
                <w:szCs w:val="20"/>
              </w:rPr>
            </w:pPr>
            <w:r w:rsidRPr="00471D8E">
              <w:rPr>
                <w:rFonts w:ascii="Calibri" w:hAnsi="Calibri"/>
                <w:sz w:val="20"/>
                <w:szCs w:val="20"/>
              </w:rPr>
              <w:t>Presentation of ICMPD’s work</w:t>
            </w:r>
          </w:p>
          <w:p w:rsidR="00122A3C" w:rsidRDefault="00122A3C" w:rsidP="00090665">
            <w:pPr>
              <w:pStyle w:val="NoSpacing"/>
              <w:rPr>
                <w:rFonts w:ascii="Calibri" w:hAnsi="Calibri"/>
                <w:sz w:val="20"/>
                <w:szCs w:val="20"/>
                <w:lang w:val="fr-CH"/>
              </w:rPr>
            </w:pPr>
          </w:p>
          <w:p w:rsidR="004C2095" w:rsidRPr="00BC10E3" w:rsidRDefault="004C2095" w:rsidP="004C2095">
            <w:pPr>
              <w:pStyle w:val="Default"/>
              <w:spacing w:line="276" w:lineRule="auto"/>
              <w:rPr>
                <w:b/>
                <w:bCs/>
                <w:sz w:val="20"/>
                <w:szCs w:val="20"/>
              </w:rPr>
            </w:pPr>
            <w:r w:rsidRPr="00BC10E3">
              <w:rPr>
                <w:b/>
                <w:bCs/>
                <w:sz w:val="20"/>
                <w:szCs w:val="20"/>
              </w:rPr>
              <w:t>Ms</w:t>
            </w:r>
            <w:r w:rsidR="00B66A40" w:rsidRPr="00BC10E3">
              <w:rPr>
                <w:b/>
                <w:bCs/>
                <w:sz w:val="20"/>
                <w:szCs w:val="20"/>
              </w:rPr>
              <w:t>.</w:t>
            </w:r>
            <w:r w:rsidRPr="00BC10E3">
              <w:rPr>
                <w:b/>
                <w:bCs/>
                <w:sz w:val="20"/>
                <w:szCs w:val="20"/>
              </w:rPr>
              <w:t xml:space="preserve"> Sylvia </w:t>
            </w:r>
            <w:proofErr w:type="spellStart"/>
            <w:r w:rsidRPr="00BC10E3">
              <w:rPr>
                <w:b/>
                <w:bCs/>
                <w:sz w:val="20"/>
                <w:szCs w:val="20"/>
              </w:rPr>
              <w:t>Atagunza</w:t>
            </w:r>
            <w:proofErr w:type="spellEnd"/>
            <w:r w:rsidRPr="00BC10E3">
              <w:rPr>
                <w:b/>
                <w:bCs/>
                <w:sz w:val="20"/>
                <w:szCs w:val="20"/>
              </w:rPr>
              <w:t xml:space="preserve">, </w:t>
            </w:r>
            <w:proofErr w:type="spellStart"/>
            <w:r w:rsidRPr="00BC10E3">
              <w:rPr>
                <w:b/>
                <w:bCs/>
                <w:sz w:val="20"/>
                <w:szCs w:val="20"/>
              </w:rPr>
              <w:t>Riamirian</w:t>
            </w:r>
            <w:proofErr w:type="spellEnd"/>
            <w:r w:rsidRPr="00BC10E3">
              <w:rPr>
                <w:b/>
                <w:bCs/>
                <w:sz w:val="20"/>
                <w:szCs w:val="20"/>
              </w:rPr>
              <w:t xml:space="preserve"> Civil Society Network </w:t>
            </w:r>
          </w:p>
          <w:p w:rsidR="008A1C76" w:rsidRDefault="004C2095" w:rsidP="004C2095">
            <w:pPr>
              <w:pStyle w:val="Default"/>
              <w:spacing w:line="276" w:lineRule="auto"/>
              <w:rPr>
                <w:bCs/>
                <w:sz w:val="20"/>
                <w:szCs w:val="20"/>
              </w:rPr>
            </w:pPr>
            <w:r w:rsidRPr="00BC10E3">
              <w:rPr>
                <w:bCs/>
                <w:sz w:val="20"/>
                <w:szCs w:val="20"/>
              </w:rPr>
              <w:t>Pastoralis</w:t>
            </w:r>
            <w:r w:rsidR="00AA4A10" w:rsidRPr="00BC10E3">
              <w:rPr>
                <w:bCs/>
                <w:sz w:val="20"/>
                <w:szCs w:val="20"/>
              </w:rPr>
              <w:t>t mobility</w:t>
            </w:r>
          </w:p>
          <w:p w:rsidR="008A1C76" w:rsidRDefault="008A1C76" w:rsidP="004C2095">
            <w:pPr>
              <w:pStyle w:val="Default"/>
              <w:spacing w:line="276" w:lineRule="auto"/>
              <w:rPr>
                <w:bCs/>
                <w:sz w:val="20"/>
                <w:szCs w:val="20"/>
              </w:rPr>
            </w:pPr>
          </w:p>
          <w:p w:rsidR="00B731CC" w:rsidRPr="00122A3C" w:rsidRDefault="00B731CC" w:rsidP="00B731CC">
            <w:pPr>
              <w:pStyle w:val="NoSpacing"/>
              <w:rPr>
                <w:b/>
                <w:sz w:val="20"/>
                <w:szCs w:val="20"/>
              </w:rPr>
            </w:pPr>
            <w:r>
              <w:rPr>
                <w:b/>
                <w:sz w:val="20"/>
                <w:szCs w:val="20"/>
              </w:rPr>
              <w:t xml:space="preserve">Discussion, </w:t>
            </w:r>
            <w:r w:rsidRPr="00122A3C">
              <w:rPr>
                <w:b/>
                <w:sz w:val="20"/>
                <w:szCs w:val="20"/>
              </w:rPr>
              <w:t>questions and answers</w:t>
            </w:r>
          </w:p>
          <w:p w:rsidR="004C2095" w:rsidRDefault="00AA4A10" w:rsidP="004C2095">
            <w:pPr>
              <w:pStyle w:val="Default"/>
              <w:spacing w:line="276" w:lineRule="auto"/>
              <w:rPr>
                <w:b/>
                <w:bCs/>
                <w:sz w:val="20"/>
                <w:szCs w:val="20"/>
              </w:rPr>
            </w:pPr>
            <w:r w:rsidRPr="00BC10E3">
              <w:rPr>
                <w:bCs/>
                <w:sz w:val="20"/>
                <w:szCs w:val="20"/>
              </w:rPr>
              <w:t xml:space="preserve"> </w:t>
            </w:r>
          </w:p>
          <w:p w:rsidR="004C2095" w:rsidRDefault="004C2095" w:rsidP="004C2095">
            <w:pPr>
              <w:pStyle w:val="Default"/>
              <w:spacing w:line="276" w:lineRule="auto"/>
              <w:rPr>
                <w:b/>
                <w:bCs/>
                <w:sz w:val="20"/>
                <w:szCs w:val="20"/>
              </w:rPr>
            </w:pPr>
            <w:r>
              <w:rPr>
                <w:b/>
                <w:bCs/>
                <w:sz w:val="20"/>
                <w:szCs w:val="20"/>
              </w:rPr>
              <w:t xml:space="preserve">Moderator: </w:t>
            </w:r>
            <w:proofErr w:type="spellStart"/>
            <w:r w:rsidR="00EA3862">
              <w:rPr>
                <w:b/>
                <w:bCs/>
                <w:sz w:val="20"/>
                <w:szCs w:val="20"/>
              </w:rPr>
              <w:t>Prof.</w:t>
            </w:r>
            <w:proofErr w:type="spellEnd"/>
            <w:r w:rsidR="00EA3862">
              <w:rPr>
                <w:b/>
                <w:bCs/>
                <w:sz w:val="20"/>
                <w:szCs w:val="20"/>
              </w:rPr>
              <w:t xml:space="preserve"> John Campbell, University of London </w:t>
            </w:r>
          </w:p>
          <w:p w:rsidR="005344E9" w:rsidRPr="009A52E3" w:rsidRDefault="005344E9" w:rsidP="004C2095">
            <w:pPr>
              <w:pStyle w:val="Default"/>
              <w:rPr>
                <w:rFonts w:asciiTheme="minorHAnsi" w:hAnsiTheme="minorHAnsi"/>
                <w:i/>
                <w:sz w:val="20"/>
                <w:szCs w:val="20"/>
              </w:rPr>
            </w:pPr>
          </w:p>
        </w:tc>
      </w:tr>
      <w:tr w:rsidR="005344E9" w:rsidRPr="007D1892" w:rsidTr="00471D8E">
        <w:trPr>
          <w:cantSplit/>
          <w:trHeight w:val="460"/>
        </w:trPr>
        <w:tc>
          <w:tcPr>
            <w:tcW w:w="1277" w:type="dxa"/>
            <w:tcBorders>
              <w:top w:val="single" w:sz="4" w:space="0" w:color="auto"/>
              <w:left w:val="single" w:sz="4" w:space="0" w:color="auto"/>
              <w:bottom w:val="single" w:sz="4" w:space="0" w:color="auto"/>
              <w:right w:val="single" w:sz="4" w:space="0" w:color="auto"/>
            </w:tcBorders>
          </w:tcPr>
          <w:p w:rsidR="005344E9" w:rsidRPr="007D1892" w:rsidRDefault="005344E9" w:rsidP="00122A3C">
            <w:pPr>
              <w:rPr>
                <w:sz w:val="20"/>
                <w:szCs w:val="20"/>
              </w:rPr>
            </w:pPr>
            <w:r w:rsidRPr="007D1892">
              <w:rPr>
                <w:sz w:val="20"/>
                <w:szCs w:val="20"/>
              </w:rPr>
              <w:t>18</w:t>
            </w:r>
            <w:r w:rsidR="00122A3C">
              <w:rPr>
                <w:sz w:val="20"/>
                <w:szCs w:val="20"/>
              </w:rPr>
              <w:t>:</w:t>
            </w:r>
            <w:r w:rsidRPr="007D1892">
              <w:rPr>
                <w:sz w:val="20"/>
                <w:szCs w:val="20"/>
              </w:rPr>
              <w:t>00</w:t>
            </w:r>
            <w:r w:rsidR="00122A3C">
              <w:rPr>
                <w:sz w:val="20"/>
                <w:szCs w:val="20"/>
              </w:rPr>
              <w:t>-19:</w:t>
            </w:r>
            <w:r w:rsidR="008A1C76">
              <w:rPr>
                <w:sz w:val="20"/>
                <w:szCs w:val="20"/>
              </w:rPr>
              <w:t>30</w:t>
            </w:r>
          </w:p>
        </w:tc>
        <w:tc>
          <w:tcPr>
            <w:tcW w:w="8788" w:type="dxa"/>
            <w:tcBorders>
              <w:top w:val="single" w:sz="4" w:space="0" w:color="auto"/>
              <w:left w:val="single" w:sz="4" w:space="0" w:color="auto"/>
              <w:bottom w:val="single" w:sz="4" w:space="0" w:color="auto"/>
              <w:right w:val="single" w:sz="4" w:space="0" w:color="auto"/>
            </w:tcBorders>
          </w:tcPr>
          <w:p w:rsidR="005344E9" w:rsidRPr="00471D8E" w:rsidRDefault="005344E9" w:rsidP="00F04595">
            <w:pPr>
              <w:rPr>
                <w:b/>
                <w:bCs/>
                <w:sz w:val="20"/>
                <w:szCs w:val="20"/>
              </w:rPr>
            </w:pPr>
            <w:r w:rsidRPr="007D1892">
              <w:rPr>
                <w:b/>
                <w:bCs/>
                <w:sz w:val="20"/>
                <w:szCs w:val="20"/>
              </w:rPr>
              <w:t>Reception</w:t>
            </w:r>
            <w:r w:rsidR="00471D8E">
              <w:rPr>
                <w:b/>
                <w:bCs/>
                <w:sz w:val="20"/>
                <w:szCs w:val="20"/>
              </w:rPr>
              <w:t xml:space="preserve"> and </w:t>
            </w:r>
            <w:r w:rsidR="00617A56">
              <w:rPr>
                <w:b/>
                <w:bCs/>
                <w:sz w:val="20"/>
                <w:szCs w:val="20"/>
              </w:rPr>
              <w:t>Constitution of</w:t>
            </w:r>
            <w:r w:rsidRPr="007D1892">
              <w:rPr>
                <w:b/>
                <w:bCs/>
                <w:sz w:val="20"/>
                <w:szCs w:val="20"/>
              </w:rPr>
              <w:t xml:space="preserve"> the Advisory Committee </w:t>
            </w:r>
          </w:p>
        </w:tc>
      </w:tr>
      <w:tr w:rsidR="005344E9" w:rsidRPr="007D1892" w:rsidTr="00471D8E">
        <w:trPr>
          <w:cantSplit/>
        </w:trPr>
        <w:tc>
          <w:tcPr>
            <w:tcW w:w="10065" w:type="dxa"/>
            <w:gridSpan w:val="2"/>
            <w:tcBorders>
              <w:top w:val="single" w:sz="4" w:space="0" w:color="auto"/>
              <w:left w:val="single" w:sz="4" w:space="0" w:color="auto"/>
              <w:bottom w:val="single" w:sz="4" w:space="0" w:color="auto"/>
              <w:right w:val="single" w:sz="4" w:space="0" w:color="auto"/>
            </w:tcBorders>
            <w:shd w:val="clear" w:color="auto" w:fill="B3B3B3"/>
          </w:tcPr>
          <w:p w:rsidR="005344E9" w:rsidRPr="007D1892" w:rsidRDefault="005344E9" w:rsidP="004058A5">
            <w:pPr>
              <w:spacing w:after="0" w:line="240" w:lineRule="auto"/>
              <w:jc w:val="center"/>
              <w:rPr>
                <w:b/>
                <w:color w:val="943634" w:themeColor="accent2" w:themeShade="BF"/>
                <w:sz w:val="20"/>
                <w:szCs w:val="20"/>
                <w:lang w:val="en-US"/>
              </w:rPr>
            </w:pPr>
            <w:r w:rsidRPr="007D1892">
              <w:rPr>
                <w:b/>
                <w:color w:val="943634" w:themeColor="accent2" w:themeShade="BF"/>
                <w:sz w:val="20"/>
                <w:szCs w:val="20"/>
                <w:lang w:val="en-US"/>
              </w:rPr>
              <w:lastRenderedPageBreak/>
              <w:t>Day 2</w:t>
            </w:r>
          </w:p>
          <w:p w:rsidR="005344E9" w:rsidRPr="007D1892" w:rsidRDefault="005344E9" w:rsidP="004058A5">
            <w:pPr>
              <w:jc w:val="center"/>
              <w:rPr>
                <w:sz w:val="20"/>
                <w:szCs w:val="20"/>
              </w:rPr>
            </w:pPr>
            <w:r w:rsidRPr="007D1892">
              <w:rPr>
                <w:b/>
                <w:sz w:val="20"/>
                <w:szCs w:val="20"/>
                <w:lang w:val="en-US"/>
              </w:rPr>
              <w:t>Friday, 14 October 2016</w:t>
            </w:r>
          </w:p>
        </w:tc>
      </w:tr>
      <w:tr w:rsidR="005344E9" w:rsidRPr="007D1892" w:rsidTr="00471D8E">
        <w:trPr>
          <w:cantSplit/>
        </w:trPr>
        <w:tc>
          <w:tcPr>
            <w:tcW w:w="1277" w:type="dxa"/>
            <w:tcBorders>
              <w:top w:val="single" w:sz="4" w:space="0" w:color="auto"/>
              <w:left w:val="single" w:sz="4" w:space="0" w:color="auto"/>
              <w:bottom w:val="single" w:sz="4" w:space="0" w:color="auto"/>
              <w:right w:val="single" w:sz="4" w:space="0" w:color="auto"/>
            </w:tcBorders>
          </w:tcPr>
          <w:p w:rsidR="005344E9" w:rsidRPr="007D1892" w:rsidRDefault="005344E9" w:rsidP="00F04595">
            <w:pPr>
              <w:rPr>
                <w:sz w:val="20"/>
                <w:szCs w:val="20"/>
              </w:rPr>
            </w:pPr>
            <w:r w:rsidRPr="007D1892">
              <w:rPr>
                <w:sz w:val="20"/>
                <w:szCs w:val="20"/>
              </w:rPr>
              <w:t>08:30-</w:t>
            </w:r>
            <w:r w:rsidR="00F04595">
              <w:rPr>
                <w:sz w:val="20"/>
                <w:szCs w:val="20"/>
              </w:rPr>
              <w:t>08</w:t>
            </w:r>
            <w:r w:rsidRPr="007D1892">
              <w:rPr>
                <w:sz w:val="20"/>
                <w:szCs w:val="20"/>
              </w:rPr>
              <w:t>:</w:t>
            </w:r>
            <w:r w:rsidR="00F04595">
              <w:rPr>
                <w:sz w:val="20"/>
                <w:szCs w:val="20"/>
              </w:rPr>
              <w:t>45</w:t>
            </w:r>
          </w:p>
        </w:tc>
        <w:tc>
          <w:tcPr>
            <w:tcW w:w="8788" w:type="dxa"/>
            <w:tcBorders>
              <w:top w:val="single" w:sz="4" w:space="0" w:color="auto"/>
              <w:left w:val="single" w:sz="4" w:space="0" w:color="auto"/>
              <w:bottom w:val="single" w:sz="4" w:space="0" w:color="auto"/>
              <w:right w:val="single" w:sz="4" w:space="0" w:color="auto"/>
            </w:tcBorders>
          </w:tcPr>
          <w:p w:rsidR="005344E9" w:rsidRPr="007D1892" w:rsidRDefault="00F04595" w:rsidP="00F04595">
            <w:pPr>
              <w:rPr>
                <w:b/>
                <w:sz w:val="20"/>
                <w:szCs w:val="20"/>
              </w:rPr>
            </w:pPr>
            <w:r>
              <w:rPr>
                <w:b/>
                <w:sz w:val="20"/>
                <w:szCs w:val="20"/>
              </w:rPr>
              <w:t xml:space="preserve">Summary Day One </w:t>
            </w:r>
          </w:p>
        </w:tc>
      </w:tr>
      <w:tr w:rsidR="00F04595" w:rsidRPr="007D1892" w:rsidTr="00471D8E">
        <w:trPr>
          <w:cantSplit/>
        </w:trPr>
        <w:tc>
          <w:tcPr>
            <w:tcW w:w="1277" w:type="dxa"/>
            <w:tcBorders>
              <w:top w:val="single" w:sz="4" w:space="0" w:color="auto"/>
              <w:left w:val="single" w:sz="4" w:space="0" w:color="auto"/>
              <w:bottom w:val="single" w:sz="4" w:space="0" w:color="auto"/>
              <w:right w:val="single" w:sz="4" w:space="0" w:color="auto"/>
            </w:tcBorders>
          </w:tcPr>
          <w:p w:rsidR="00F04595" w:rsidRDefault="00F04595" w:rsidP="00F04595">
            <w:pPr>
              <w:rPr>
                <w:sz w:val="20"/>
                <w:szCs w:val="20"/>
              </w:rPr>
            </w:pPr>
            <w:r>
              <w:rPr>
                <w:sz w:val="20"/>
                <w:szCs w:val="20"/>
              </w:rPr>
              <w:t>08:45-10:00</w:t>
            </w:r>
          </w:p>
          <w:p w:rsidR="00471D8E" w:rsidRPr="007D1892" w:rsidRDefault="00471D8E" w:rsidP="00F04595">
            <w:pPr>
              <w:rPr>
                <w:sz w:val="20"/>
                <w:szCs w:val="20"/>
              </w:rPr>
            </w:pPr>
          </w:p>
        </w:tc>
        <w:tc>
          <w:tcPr>
            <w:tcW w:w="8788" w:type="dxa"/>
            <w:tcBorders>
              <w:top w:val="single" w:sz="4" w:space="0" w:color="auto"/>
              <w:left w:val="single" w:sz="4" w:space="0" w:color="auto"/>
              <w:bottom w:val="single" w:sz="4" w:space="0" w:color="auto"/>
              <w:right w:val="single" w:sz="4" w:space="0" w:color="auto"/>
            </w:tcBorders>
          </w:tcPr>
          <w:p w:rsidR="00F04595" w:rsidRPr="0032342C" w:rsidRDefault="00F04595" w:rsidP="00AE4B9A">
            <w:pPr>
              <w:rPr>
                <w:b/>
                <w:sz w:val="20"/>
                <w:szCs w:val="20"/>
              </w:rPr>
            </w:pPr>
            <w:r w:rsidRPr="007D1892">
              <w:rPr>
                <w:b/>
                <w:sz w:val="20"/>
                <w:szCs w:val="20"/>
              </w:rPr>
              <w:t>P</w:t>
            </w:r>
            <w:r w:rsidR="00BF5733">
              <w:rPr>
                <w:b/>
                <w:sz w:val="20"/>
                <w:szCs w:val="20"/>
              </w:rPr>
              <w:t xml:space="preserve">lenary Session </w:t>
            </w:r>
            <w:r w:rsidR="00A01931">
              <w:rPr>
                <w:b/>
                <w:sz w:val="20"/>
                <w:szCs w:val="20"/>
              </w:rPr>
              <w:t>IV</w:t>
            </w:r>
            <w:r w:rsidR="00BF5733">
              <w:rPr>
                <w:b/>
                <w:sz w:val="20"/>
                <w:szCs w:val="20"/>
              </w:rPr>
              <w:t xml:space="preserve">: </w:t>
            </w:r>
            <w:r w:rsidRPr="007D1892">
              <w:rPr>
                <w:b/>
                <w:sz w:val="20"/>
                <w:szCs w:val="20"/>
              </w:rPr>
              <w:t xml:space="preserve"> Beyond the Protection Agenda: Discussion of long-term goals and </w:t>
            </w:r>
            <w:r w:rsidRPr="0032342C">
              <w:rPr>
                <w:b/>
                <w:sz w:val="20"/>
                <w:szCs w:val="20"/>
              </w:rPr>
              <w:t xml:space="preserve">opportunities for </w:t>
            </w:r>
            <w:r w:rsidR="00092915" w:rsidRPr="0032342C">
              <w:rPr>
                <w:b/>
                <w:sz w:val="20"/>
                <w:szCs w:val="20"/>
              </w:rPr>
              <w:t xml:space="preserve">policy and </w:t>
            </w:r>
            <w:r w:rsidRPr="0032342C">
              <w:rPr>
                <w:b/>
                <w:sz w:val="20"/>
                <w:szCs w:val="20"/>
              </w:rPr>
              <w:t>normative development at national and regional level</w:t>
            </w:r>
            <w:r w:rsidR="008A1C76">
              <w:rPr>
                <w:b/>
                <w:sz w:val="20"/>
                <w:szCs w:val="20"/>
              </w:rPr>
              <w:t xml:space="preserve"> (Strategic Priority </w:t>
            </w:r>
            <w:r w:rsidR="008C428F">
              <w:rPr>
                <w:b/>
                <w:sz w:val="20"/>
                <w:szCs w:val="20"/>
              </w:rPr>
              <w:t>#</w:t>
            </w:r>
            <w:r w:rsidR="008A1C76">
              <w:rPr>
                <w:b/>
                <w:sz w:val="20"/>
                <w:szCs w:val="20"/>
              </w:rPr>
              <w:t xml:space="preserve">4).  </w:t>
            </w:r>
          </w:p>
          <w:p w:rsidR="00F04595" w:rsidRPr="0032342C" w:rsidRDefault="00F04595" w:rsidP="00092915">
            <w:pPr>
              <w:pStyle w:val="NoSpacing"/>
              <w:rPr>
                <w:b/>
                <w:sz w:val="20"/>
                <w:szCs w:val="20"/>
              </w:rPr>
            </w:pPr>
            <w:proofErr w:type="spellStart"/>
            <w:r w:rsidRPr="0032342C">
              <w:rPr>
                <w:b/>
                <w:sz w:val="20"/>
                <w:szCs w:val="20"/>
              </w:rPr>
              <w:t>Dr</w:t>
            </w:r>
            <w:r w:rsidR="00B66A40">
              <w:rPr>
                <w:b/>
                <w:sz w:val="20"/>
                <w:szCs w:val="20"/>
              </w:rPr>
              <w:t>.</w:t>
            </w:r>
            <w:proofErr w:type="spellEnd"/>
            <w:r w:rsidRPr="0032342C">
              <w:rPr>
                <w:b/>
                <w:sz w:val="20"/>
                <w:szCs w:val="20"/>
              </w:rPr>
              <w:t xml:space="preserve"> David Cantor, University of London</w:t>
            </w:r>
          </w:p>
          <w:p w:rsidR="00092915" w:rsidRPr="0032342C" w:rsidRDefault="00092915" w:rsidP="00092915">
            <w:pPr>
              <w:pStyle w:val="NoSpacing"/>
              <w:rPr>
                <w:sz w:val="20"/>
                <w:szCs w:val="20"/>
              </w:rPr>
            </w:pPr>
            <w:r w:rsidRPr="0032342C">
              <w:rPr>
                <w:sz w:val="20"/>
                <w:szCs w:val="20"/>
              </w:rPr>
              <w:t xml:space="preserve">Policy and normative development in the Americas </w:t>
            </w:r>
          </w:p>
          <w:p w:rsidR="00092915" w:rsidRPr="0032342C" w:rsidRDefault="00092915" w:rsidP="00092915">
            <w:pPr>
              <w:pStyle w:val="NoSpacing"/>
              <w:rPr>
                <w:sz w:val="20"/>
                <w:szCs w:val="20"/>
              </w:rPr>
            </w:pPr>
          </w:p>
          <w:p w:rsidR="00092915" w:rsidRPr="0032342C" w:rsidRDefault="00F04595" w:rsidP="00092915">
            <w:pPr>
              <w:pStyle w:val="NoSpacing"/>
              <w:rPr>
                <w:b/>
                <w:sz w:val="20"/>
                <w:szCs w:val="20"/>
              </w:rPr>
            </w:pPr>
            <w:proofErr w:type="spellStart"/>
            <w:r w:rsidRPr="0032342C">
              <w:rPr>
                <w:b/>
                <w:sz w:val="20"/>
                <w:szCs w:val="20"/>
              </w:rPr>
              <w:t>Dr</w:t>
            </w:r>
            <w:r w:rsidR="00B66A40">
              <w:rPr>
                <w:b/>
                <w:sz w:val="20"/>
                <w:szCs w:val="20"/>
              </w:rPr>
              <w:t>.</w:t>
            </w:r>
            <w:proofErr w:type="spellEnd"/>
            <w:r w:rsidRPr="0032342C">
              <w:rPr>
                <w:b/>
                <w:sz w:val="20"/>
                <w:szCs w:val="20"/>
              </w:rPr>
              <w:t xml:space="preserve"> Tamara Wood</w:t>
            </w:r>
            <w:r w:rsidR="00092915" w:rsidRPr="0032342C">
              <w:rPr>
                <w:b/>
                <w:sz w:val="20"/>
                <w:szCs w:val="20"/>
              </w:rPr>
              <w:t>, University of New South Wales</w:t>
            </w:r>
          </w:p>
          <w:p w:rsidR="00092915" w:rsidRPr="0032342C" w:rsidRDefault="00092915" w:rsidP="00092915">
            <w:pPr>
              <w:pStyle w:val="NoSpacing"/>
              <w:rPr>
                <w:sz w:val="20"/>
                <w:szCs w:val="20"/>
              </w:rPr>
            </w:pPr>
            <w:r w:rsidRPr="0032342C">
              <w:rPr>
                <w:sz w:val="20"/>
                <w:szCs w:val="20"/>
              </w:rPr>
              <w:t xml:space="preserve">Policy and normative development in </w:t>
            </w:r>
            <w:r w:rsidR="002E2E69">
              <w:rPr>
                <w:sz w:val="20"/>
                <w:szCs w:val="20"/>
              </w:rPr>
              <w:t>Africa</w:t>
            </w:r>
            <w:r w:rsidR="00D03287">
              <w:rPr>
                <w:sz w:val="20"/>
                <w:szCs w:val="20"/>
              </w:rPr>
              <w:t xml:space="preserve"> </w:t>
            </w:r>
          </w:p>
          <w:p w:rsidR="00F04595" w:rsidRPr="0032342C" w:rsidRDefault="00F04595" w:rsidP="00092915">
            <w:pPr>
              <w:pStyle w:val="NoSpacing"/>
              <w:rPr>
                <w:sz w:val="20"/>
                <w:szCs w:val="20"/>
              </w:rPr>
            </w:pPr>
          </w:p>
          <w:p w:rsidR="00092915" w:rsidRPr="0032342C" w:rsidRDefault="00F04595" w:rsidP="00092915">
            <w:pPr>
              <w:pStyle w:val="NoSpacing"/>
              <w:rPr>
                <w:b/>
                <w:sz w:val="20"/>
                <w:szCs w:val="20"/>
              </w:rPr>
            </w:pPr>
            <w:r w:rsidRPr="0032342C">
              <w:rPr>
                <w:b/>
                <w:sz w:val="20"/>
                <w:szCs w:val="20"/>
              </w:rPr>
              <w:t>Mr</w:t>
            </w:r>
            <w:r w:rsidR="00B66A40">
              <w:rPr>
                <w:b/>
                <w:sz w:val="20"/>
                <w:szCs w:val="20"/>
              </w:rPr>
              <w:t>.</w:t>
            </w:r>
            <w:r w:rsidRPr="0032342C">
              <w:rPr>
                <w:b/>
                <w:sz w:val="20"/>
                <w:szCs w:val="20"/>
              </w:rPr>
              <w:t xml:space="preserve"> Bruce Burson</w:t>
            </w:r>
            <w:r w:rsidR="00092915" w:rsidRPr="0032342C">
              <w:rPr>
                <w:b/>
                <w:sz w:val="20"/>
                <w:szCs w:val="20"/>
              </w:rPr>
              <w:t>,</w:t>
            </w:r>
            <w:r w:rsidR="006C2E10">
              <w:rPr>
                <w:b/>
                <w:sz w:val="20"/>
                <w:szCs w:val="20"/>
              </w:rPr>
              <w:t xml:space="preserve"> Independent Consultant </w:t>
            </w:r>
          </w:p>
          <w:p w:rsidR="00092915" w:rsidRPr="0032342C" w:rsidRDefault="00C6027B" w:rsidP="00092915">
            <w:pPr>
              <w:pStyle w:val="NoSpacing"/>
              <w:rPr>
                <w:sz w:val="20"/>
                <w:szCs w:val="20"/>
              </w:rPr>
            </w:pPr>
            <w:r w:rsidRPr="0032342C">
              <w:rPr>
                <w:sz w:val="20"/>
                <w:szCs w:val="20"/>
              </w:rPr>
              <w:t xml:space="preserve">Opportunities and challenges </w:t>
            </w:r>
            <w:r w:rsidR="005102E2">
              <w:rPr>
                <w:sz w:val="20"/>
                <w:szCs w:val="20"/>
              </w:rPr>
              <w:t>i</w:t>
            </w:r>
            <w:r w:rsidRPr="0032342C">
              <w:rPr>
                <w:sz w:val="20"/>
                <w:szCs w:val="20"/>
              </w:rPr>
              <w:t xml:space="preserve">n facilitating voluntary adaptive migration </w:t>
            </w:r>
            <w:r w:rsidR="00617A56">
              <w:rPr>
                <w:sz w:val="20"/>
                <w:szCs w:val="20"/>
              </w:rPr>
              <w:t>i</w:t>
            </w:r>
            <w:r w:rsidRPr="0032342C">
              <w:rPr>
                <w:sz w:val="20"/>
                <w:szCs w:val="20"/>
              </w:rPr>
              <w:t xml:space="preserve">n the </w:t>
            </w:r>
            <w:r w:rsidR="00617A56">
              <w:rPr>
                <w:sz w:val="20"/>
                <w:szCs w:val="20"/>
              </w:rPr>
              <w:t>P</w:t>
            </w:r>
            <w:r w:rsidRPr="0032342C">
              <w:rPr>
                <w:sz w:val="20"/>
                <w:szCs w:val="20"/>
              </w:rPr>
              <w:t xml:space="preserve">acific in the context of climate change </w:t>
            </w:r>
          </w:p>
          <w:p w:rsidR="00092915" w:rsidRPr="0032342C" w:rsidRDefault="00092915" w:rsidP="00092915">
            <w:pPr>
              <w:pStyle w:val="NoSpacing"/>
              <w:rPr>
                <w:sz w:val="20"/>
                <w:szCs w:val="20"/>
              </w:rPr>
            </w:pPr>
          </w:p>
          <w:p w:rsidR="0032342C" w:rsidRPr="0032342C" w:rsidRDefault="0032342C" w:rsidP="0032342C">
            <w:pPr>
              <w:pStyle w:val="NoSpacing"/>
              <w:rPr>
                <w:b/>
                <w:sz w:val="20"/>
                <w:szCs w:val="20"/>
              </w:rPr>
            </w:pPr>
            <w:r w:rsidRPr="0032342C">
              <w:rPr>
                <w:b/>
                <w:sz w:val="20"/>
                <w:szCs w:val="20"/>
              </w:rPr>
              <w:t>Mr</w:t>
            </w:r>
            <w:r w:rsidR="00B66A40">
              <w:rPr>
                <w:b/>
                <w:sz w:val="20"/>
                <w:szCs w:val="20"/>
              </w:rPr>
              <w:t>.</w:t>
            </w:r>
            <w:r w:rsidRPr="0032342C">
              <w:rPr>
                <w:b/>
                <w:sz w:val="20"/>
                <w:szCs w:val="20"/>
              </w:rPr>
              <w:t xml:space="preserve"> Gopal Krishna Siwakoti, Asia Pacific Refugee Rights Network (APRRN)  </w:t>
            </w:r>
          </w:p>
          <w:p w:rsidR="008A1C76" w:rsidRDefault="0032342C" w:rsidP="00092915">
            <w:pPr>
              <w:pStyle w:val="NoSpacing"/>
              <w:rPr>
                <w:sz w:val="20"/>
                <w:szCs w:val="20"/>
              </w:rPr>
            </w:pPr>
            <w:r w:rsidRPr="0032342C">
              <w:rPr>
                <w:sz w:val="20"/>
                <w:szCs w:val="20"/>
              </w:rPr>
              <w:t xml:space="preserve">Disasters, </w:t>
            </w:r>
            <w:r w:rsidR="00620EAF">
              <w:rPr>
                <w:sz w:val="20"/>
                <w:szCs w:val="20"/>
              </w:rPr>
              <w:t>displacement and p</w:t>
            </w:r>
            <w:r w:rsidRPr="0032342C">
              <w:rPr>
                <w:sz w:val="20"/>
                <w:szCs w:val="20"/>
              </w:rPr>
              <w:t>rotecti</w:t>
            </w:r>
            <w:r w:rsidR="00620EAF">
              <w:rPr>
                <w:sz w:val="20"/>
                <w:szCs w:val="20"/>
              </w:rPr>
              <w:t>on in the Asia Region: Law and policy d</w:t>
            </w:r>
            <w:r w:rsidRPr="0032342C">
              <w:rPr>
                <w:sz w:val="20"/>
                <w:szCs w:val="20"/>
              </w:rPr>
              <w:t>evelopment</w:t>
            </w:r>
          </w:p>
          <w:p w:rsidR="008A1C76" w:rsidRDefault="008A1C76" w:rsidP="00092915">
            <w:pPr>
              <w:pStyle w:val="NoSpacing"/>
              <w:rPr>
                <w:sz w:val="20"/>
                <w:szCs w:val="20"/>
              </w:rPr>
            </w:pPr>
          </w:p>
          <w:p w:rsidR="00B731CC" w:rsidRPr="00122A3C" w:rsidRDefault="00B731CC" w:rsidP="00B731CC">
            <w:pPr>
              <w:pStyle w:val="NoSpacing"/>
              <w:rPr>
                <w:b/>
                <w:sz w:val="20"/>
                <w:szCs w:val="20"/>
              </w:rPr>
            </w:pPr>
            <w:r>
              <w:rPr>
                <w:b/>
                <w:sz w:val="20"/>
                <w:szCs w:val="20"/>
              </w:rPr>
              <w:t xml:space="preserve">Discussion, </w:t>
            </w:r>
            <w:r w:rsidRPr="00122A3C">
              <w:rPr>
                <w:b/>
                <w:sz w:val="20"/>
                <w:szCs w:val="20"/>
              </w:rPr>
              <w:t>questions and answers</w:t>
            </w:r>
          </w:p>
          <w:p w:rsidR="00F04595" w:rsidRPr="0032342C" w:rsidRDefault="00F04595" w:rsidP="00092915">
            <w:pPr>
              <w:pStyle w:val="NoSpacing"/>
              <w:rPr>
                <w:sz w:val="20"/>
                <w:szCs w:val="20"/>
              </w:rPr>
            </w:pPr>
            <w:r w:rsidRPr="0032342C">
              <w:rPr>
                <w:sz w:val="20"/>
                <w:szCs w:val="20"/>
              </w:rPr>
              <w:t xml:space="preserve">  </w:t>
            </w:r>
          </w:p>
          <w:p w:rsidR="00F04595" w:rsidRPr="0032342C" w:rsidRDefault="00F04595" w:rsidP="00092915">
            <w:pPr>
              <w:pStyle w:val="NoSpacing"/>
              <w:rPr>
                <w:bCs/>
                <w:sz w:val="20"/>
                <w:szCs w:val="20"/>
              </w:rPr>
            </w:pPr>
            <w:r w:rsidRPr="00D03287">
              <w:rPr>
                <w:b/>
                <w:bCs/>
                <w:sz w:val="20"/>
                <w:szCs w:val="20"/>
              </w:rPr>
              <w:t>M</w:t>
            </w:r>
            <w:r w:rsidRPr="0032342C">
              <w:rPr>
                <w:b/>
                <w:bCs/>
                <w:sz w:val="20"/>
                <w:szCs w:val="20"/>
              </w:rPr>
              <w:t xml:space="preserve">oderator: </w:t>
            </w:r>
            <w:proofErr w:type="spellStart"/>
            <w:r w:rsidRPr="0032342C">
              <w:rPr>
                <w:b/>
                <w:bCs/>
                <w:sz w:val="20"/>
                <w:szCs w:val="20"/>
              </w:rPr>
              <w:t>Prof.</w:t>
            </w:r>
            <w:proofErr w:type="spellEnd"/>
            <w:r w:rsidRPr="0032342C">
              <w:rPr>
                <w:b/>
                <w:bCs/>
                <w:sz w:val="20"/>
                <w:szCs w:val="20"/>
              </w:rPr>
              <w:t xml:space="preserve"> Walter Kaelin</w:t>
            </w:r>
            <w:r w:rsidR="003C0AC6">
              <w:rPr>
                <w:b/>
                <w:bCs/>
                <w:sz w:val="20"/>
                <w:szCs w:val="20"/>
              </w:rPr>
              <w:t xml:space="preserve">, Adviser to the Chair of the Platform on Disaster Displacement </w:t>
            </w:r>
            <w:r w:rsidRPr="0032342C">
              <w:rPr>
                <w:b/>
                <w:bCs/>
                <w:sz w:val="20"/>
                <w:szCs w:val="20"/>
              </w:rPr>
              <w:t xml:space="preserve"> </w:t>
            </w:r>
          </w:p>
          <w:p w:rsidR="00F04595" w:rsidRPr="007D1892" w:rsidRDefault="00F04595" w:rsidP="00F04595">
            <w:pPr>
              <w:pStyle w:val="Default"/>
              <w:rPr>
                <w:b/>
                <w:sz w:val="20"/>
                <w:szCs w:val="20"/>
              </w:rPr>
            </w:pPr>
          </w:p>
        </w:tc>
      </w:tr>
      <w:tr w:rsidR="00F04595" w:rsidRPr="007D1892" w:rsidTr="00471D8E">
        <w:trPr>
          <w:cantSplit/>
        </w:trPr>
        <w:tc>
          <w:tcPr>
            <w:tcW w:w="1277" w:type="dxa"/>
            <w:tcBorders>
              <w:top w:val="single" w:sz="4" w:space="0" w:color="auto"/>
              <w:left w:val="single" w:sz="4" w:space="0" w:color="auto"/>
              <w:bottom w:val="single" w:sz="4" w:space="0" w:color="auto"/>
              <w:right w:val="single" w:sz="4" w:space="0" w:color="auto"/>
            </w:tcBorders>
          </w:tcPr>
          <w:p w:rsidR="00F04595" w:rsidRPr="007D1892" w:rsidRDefault="00F04595" w:rsidP="002D1310">
            <w:pPr>
              <w:rPr>
                <w:sz w:val="20"/>
                <w:szCs w:val="20"/>
              </w:rPr>
            </w:pPr>
            <w:r w:rsidRPr="007D1892">
              <w:rPr>
                <w:sz w:val="20"/>
                <w:szCs w:val="20"/>
              </w:rPr>
              <w:t>10:</w:t>
            </w:r>
            <w:r>
              <w:rPr>
                <w:sz w:val="20"/>
                <w:szCs w:val="20"/>
              </w:rPr>
              <w:t>00</w:t>
            </w:r>
            <w:r w:rsidR="00122A3C">
              <w:rPr>
                <w:sz w:val="20"/>
                <w:szCs w:val="20"/>
              </w:rPr>
              <w:t>-</w:t>
            </w:r>
            <w:r w:rsidRPr="007D1892">
              <w:rPr>
                <w:sz w:val="20"/>
                <w:szCs w:val="20"/>
              </w:rPr>
              <w:t>1</w:t>
            </w:r>
            <w:r>
              <w:rPr>
                <w:sz w:val="20"/>
                <w:szCs w:val="20"/>
              </w:rPr>
              <w:t>0</w:t>
            </w:r>
            <w:r w:rsidRPr="007D1892">
              <w:rPr>
                <w:sz w:val="20"/>
                <w:szCs w:val="20"/>
              </w:rPr>
              <w:t>:</w:t>
            </w:r>
            <w:r w:rsidR="002D1310">
              <w:rPr>
                <w:sz w:val="20"/>
                <w:szCs w:val="20"/>
              </w:rPr>
              <w:t>30</w:t>
            </w:r>
          </w:p>
        </w:tc>
        <w:tc>
          <w:tcPr>
            <w:tcW w:w="8788" w:type="dxa"/>
            <w:tcBorders>
              <w:top w:val="single" w:sz="4" w:space="0" w:color="auto"/>
              <w:left w:val="single" w:sz="4" w:space="0" w:color="auto"/>
              <w:bottom w:val="single" w:sz="4" w:space="0" w:color="auto"/>
              <w:right w:val="single" w:sz="4" w:space="0" w:color="auto"/>
            </w:tcBorders>
          </w:tcPr>
          <w:p w:rsidR="00F04595" w:rsidRPr="007D1892" w:rsidRDefault="00F04595" w:rsidP="00CD7DE3">
            <w:pPr>
              <w:rPr>
                <w:sz w:val="20"/>
                <w:szCs w:val="20"/>
              </w:rPr>
            </w:pPr>
            <w:r w:rsidRPr="007D1892">
              <w:rPr>
                <w:i/>
                <w:sz w:val="20"/>
                <w:szCs w:val="20"/>
              </w:rPr>
              <w:t>Coffee Break</w:t>
            </w:r>
          </w:p>
        </w:tc>
      </w:tr>
      <w:tr w:rsidR="00F04595" w:rsidRPr="007D1892" w:rsidTr="00471D8E">
        <w:trPr>
          <w:cantSplit/>
          <w:trHeight w:val="494"/>
        </w:trPr>
        <w:tc>
          <w:tcPr>
            <w:tcW w:w="1277" w:type="dxa"/>
            <w:tcBorders>
              <w:top w:val="single" w:sz="4" w:space="0" w:color="auto"/>
              <w:left w:val="single" w:sz="4" w:space="0" w:color="auto"/>
              <w:bottom w:val="single" w:sz="4" w:space="0" w:color="auto"/>
              <w:right w:val="single" w:sz="4" w:space="0" w:color="auto"/>
            </w:tcBorders>
          </w:tcPr>
          <w:p w:rsidR="00F04595" w:rsidRPr="007D1892" w:rsidRDefault="00F04595" w:rsidP="002D1310">
            <w:pPr>
              <w:rPr>
                <w:sz w:val="20"/>
                <w:szCs w:val="20"/>
              </w:rPr>
            </w:pPr>
            <w:r>
              <w:rPr>
                <w:sz w:val="20"/>
                <w:szCs w:val="20"/>
              </w:rPr>
              <w:t>10</w:t>
            </w:r>
            <w:r w:rsidRPr="007D1892">
              <w:rPr>
                <w:sz w:val="20"/>
                <w:szCs w:val="20"/>
              </w:rPr>
              <w:t>:</w:t>
            </w:r>
            <w:r w:rsidR="002D1310">
              <w:rPr>
                <w:sz w:val="20"/>
                <w:szCs w:val="20"/>
              </w:rPr>
              <w:t>30</w:t>
            </w:r>
            <w:r w:rsidRPr="007D1892">
              <w:rPr>
                <w:sz w:val="20"/>
                <w:szCs w:val="20"/>
              </w:rPr>
              <w:t>-</w:t>
            </w:r>
            <w:r>
              <w:rPr>
                <w:sz w:val="20"/>
                <w:szCs w:val="20"/>
              </w:rPr>
              <w:t>12</w:t>
            </w:r>
            <w:r w:rsidRPr="007D1892">
              <w:rPr>
                <w:sz w:val="20"/>
                <w:szCs w:val="20"/>
              </w:rPr>
              <w:t>:</w:t>
            </w:r>
            <w:r>
              <w:rPr>
                <w:sz w:val="20"/>
                <w:szCs w:val="20"/>
              </w:rPr>
              <w:t>0</w:t>
            </w:r>
            <w:r w:rsidRPr="007D1892">
              <w:rPr>
                <w:sz w:val="20"/>
                <w:szCs w:val="20"/>
              </w:rPr>
              <w:t>0</w:t>
            </w:r>
          </w:p>
        </w:tc>
        <w:tc>
          <w:tcPr>
            <w:tcW w:w="8788" w:type="dxa"/>
            <w:tcBorders>
              <w:top w:val="single" w:sz="4" w:space="0" w:color="auto"/>
              <w:left w:val="single" w:sz="4" w:space="0" w:color="auto"/>
              <w:bottom w:val="single" w:sz="4" w:space="0" w:color="auto"/>
              <w:right w:val="single" w:sz="4" w:space="0" w:color="auto"/>
            </w:tcBorders>
            <w:vAlign w:val="center"/>
          </w:tcPr>
          <w:p w:rsidR="00F04595" w:rsidRPr="007D1892" w:rsidRDefault="00617A56" w:rsidP="00F04595">
            <w:pPr>
              <w:rPr>
                <w:b/>
                <w:sz w:val="20"/>
                <w:szCs w:val="20"/>
              </w:rPr>
            </w:pPr>
            <w:r>
              <w:rPr>
                <w:b/>
                <w:sz w:val="20"/>
                <w:szCs w:val="20"/>
              </w:rPr>
              <w:t xml:space="preserve">Input to the </w:t>
            </w:r>
            <w:r w:rsidR="00242963">
              <w:rPr>
                <w:b/>
                <w:sz w:val="20"/>
                <w:szCs w:val="20"/>
              </w:rPr>
              <w:t>W</w:t>
            </w:r>
            <w:r>
              <w:rPr>
                <w:b/>
                <w:sz w:val="20"/>
                <w:szCs w:val="20"/>
              </w:rPr>
              <w:t xml:space="preserve">orkplan: </w:t>
            </w:r>
            <w:r w:rsidR="00F04595" w:rsidRPr="007D1892">
              <w:rPr>
                <w:b/>
                <w:sz w:val="20"/>
                <w:szCs w:val="20"/>
              </w:rPr>
              <w:t xml:space="preserve">Group </w:t>
            </w:r>
            <w:r w:rsidR="00AF74AE">
              <w:rPr>
                <w:b/>
                <w:sz w:val="20"/>
                <w:szCs w:val="20"/>
              </w:rPr>
              <w:t>w</w:t>
            </w:r>
            <w:r w:rsidR="00F04595" w:rsidRPr="007D1892">
              <w:rPr>
                <w:b/>
                <w:sz w:val="20"/>
                <w:szCs w:val="20"/>
              </w:rPr>
              <w:t xml:space="preserve">ork on strategic </w:t>
            </w:r>
            <w:r w:rsidRPr="007D1892">
              <w:rPr>
                <w:b/>
                <w:sz w:val="20"/>
                <w:szCs w:val="20"/>
              </w:rPr>
              <w:t>priorit</w:t>
            </w:r>
            <w:r>
              <w:rPr>
                <w:b/>
                <w:sz w:val="20"/>
                <w:szCs w:val="20"/>
              </w:rPr>
              <w:t>ies</w:t>
            </w:r>
            <w:r w:rsidR="00ED6E9E">
              <w:rPr>
                <w:b/>
                <w:sz w:val="20"/>
                <w:szCs w:val="20"/>
              </w:rPr>
              <w:t>:</w:t>
            </w:r>
            <w:r w:rsidR="00092915">
              <w:rPr>
                <w:b/>
                <w:sz w:val="20"/>
                <w:szCs w:val="20"/>
              </w:rPr>
              <w:t xml:space="preserve"> </w:t>
            </w:r>
          </w:p>
          <w:p w:rsidR="008A1C76" w:rsidRPr="00B731CC" w:rsidRDefault="00B731CC" w:rsidP="00B731CC">
            <w:pPr>
              <w:spacing w:after="0"/>
              <w:ind w:left="360"/>
              <w:rPr>
                <w:sz w:val="20"/>
                <w:szCs w:val="20"/>
              </w:rPr>
            </w:pPr>
            <w:r>
              <w:rPr>
                <w:sz w:val="20"/>
                <w:szCs w:val="20"/>
              </w:rPr>
              <w:t xml:space="preserve">Group 1: </w:t>
            </w:r>
            <w:r w:rsidR="008A1C76" w:rsidRPr="00B731CC">
              <w:rPr>
                <w:sz w:val="20"/>
                <w:szCs w:val="20"/>
              </w:rPr>
              <w:t xml:space="preserve">Addressing knowledge and data gaps </w:t>
            </w:r>
          </w:p>
          <w:p w:rsidR="008A1C76" w:rsidRPr="00B731CC" w:rsidRDefault="00B731CC" w:rsidP="00B731CC">
            <w:pPr>
              <w:spacing w:after="0"/>
              <w:ind w:left="360"/>
              <w:rPr>
                <w:sz w:val="20"/>
                <w:szCs w:val="20"/>
              </w:rPr>
            </w:pPr>
            <w:r>
              <w:rPr>
                <w:sz w:val="20"/>
                <w:szCs w:val="20"/>
              </w:rPr>
              <w:t>Group</w:t>
            </w:r>
            <w:r>
              <w:rPr>
                <w:sz w:val="20"/>
                <w:szCs w:val="20"/>
              </w:rPr>
              <w:t xml:space="preserve"> 2</w:t>
            </w:r>
            <w:r>
              <w:rPr>
                <w:sz w:val="20"/>
                <w:szCs w:val="20"/>
              </w:rPr>
              <w:t xml:space="preserve">: </w:t>
            </w:r>
            <w:r w:rsidR="008A1C76" w:rsidRPr="00B731CC">
              <w:rPr>
                <w:sz w:val="20"/>
                <w:szCs w:val="20"/>
              </w:rPr>
              <w:t>Enhancing the use of identified effective practices (Managing displacement risks)</w:t>
            </w:r>
            <w:r w:rsidR="00ED6E9E" w:rsidRPr="00B731CC">
              <w:rPr>
                <w:sz w:val="20"/>
                <w:szCs w:val="20"/>
              </w:rPr>
              <w:t xml:space="preserve"> </w:t>
            </w:r>
          </w:p>
          <w:p w:rsidR="008A1C76" w:rsidRPr="00B731CC" w:rsidRDefault="00B731CC" w:rsidP="00B731CC">
            <w:pPr>
              <w:spacing w:after="0"/>
              <w:ind w:left="360"/>
              <w:rPr>
                <w:sz w:val="20"/>
                <w:szCs w:val="20"/>
              </w:rPr>
            </w:pPr>
            <w:r>
              <w:rPr>
                <w:sz w:val="20"/>
                <w:szCs w:val="20"/>
              </w:rPr>
              <w:t>Group</w:t>
            </w:r>
            <w:r>
              <w:rPr>
                <w:sz w:val="20"/>
                <w:szCs w:val="20"/>
              </w:rPr>
              <w:t xml:space="preserve"> 3</w:t>
            </w:r>
            <w:r>
              <w:rPr>
                <w:sz w:val="20"/>
                <w:szCs w:val="20"/>
              </w:rPr>
              <w:t xml:space="preserve">: </w:t>
            </w:r>
            <w:r w:rsidR="008A1C76" w:rsidRPr="00B731CC">
              <w:rPr>
                <w:sz w:val="20"/>
                <w:szCs w:val="20"/>
              </w:rPr>
              <w:t xml:space="preserve">Enhancing the use of identified effective practices (Humanitarian </w:t>
            </w:r>
            <w:r w:rsidR="00ED6E9E" w:rsidRPr="00B731CC">
              <w:rPr>
                <w:sz w:val="20"/>
                <w:szCs w:val="20"/>
              </w:rPr>
              <w:t>p</w:t>
            </w:r>
            <w:r w:rsidR="008A1C76" w:rsidRPr="00B731CC">
              <w:rPr>
                <w:sz w:val="20"/>
                <w:szCs w:val="20"/>
              </w:rPr>
              <w:t xml:space="preserve">rotection </w:t>
            </w:r>
            <w:r w:rsidR="00ED6E9E" w:rsidRPr="00B731CC">
              <w:rPr>
                <w:sz w:val="20"/>
                <w:szCs w:val="20"/>
              </w:rPr>
              <w:t>m</w:t>
            </w:r>
            <w:r w:rsidR="008A1C76" w:rsidRPr="00B731CC">
              <w:rPr>
                <w:sz w:val="20"/>
                <w:szCs w:val="20"/>
              </w:rPr>
              <w:t xml:space="preserve">easures)  </w:t>
            </w:r>
          </w:p>
          <w:p w:rsidR="008A1C76" w:rsidRPr="00B731CC" w:rsidRDefault="00B731CC" w:rsidP="00B731CC">
            <w:pPr>
              <w:spacing w:after="0"/>
              <w:ind w:left="360"/>
              <w:rPr>
                <w:sz w:val="20"/>
                <w:szCs w:val="20"/>
              </w:rPr>
            </w:pPr>
            <w:r>
              <w:rPr>
                <w:sz w:val="20"/>
                <w:szCs w:val="20"/>
              </w:rPr>
              <w:t>Group</w:t>
            </w:r>
            <w:r>
              <w:rPr>
                <w:sz w:val="20"/>
                <w:szCs w:val="20"/>
              </w:rPr>
              <w:t xml:space="preserve"> 4</w:t>
            </w:r>
            <w:r>
              <w:rPr>
                <w:sz w:val="20"/>
                <w:szCs w:val="20"/>
              </w:rPr>
              <w:t xml:space="preserve">: </w:t>
            </w:r>
            <w:r w:rsidR="00ED6E9E" w:rsidRPr="00B731CC">
              <w:rPr>
                <w:sz w:val="20"/>
                <w:szCs w:val="20"/>
              </w:rPr>
              <w:t xml:space="preserve">Promoting policy coherence and mainstreaming of human mobility challenges  </w:t>
            </w:r>
            <w:r w:rsidR="008A1C76" w:rsidRPr="00B731CC">
              <w:rPr>
                <w:sz w:val="20"/>
                <w:szCs w:val="20"/>
              </w:rPr>
              <w:t xml:space="preserve">   </w:t>
            </w:r>
          </w:p>
          <w:p w:rsidR="00F04595" w:rsidRDefault="00B731CC" w:rsidP="00B731CC">
            <w:pPr>
              <w:spacing w:after="0"/>
              <w:ind w:left="360"/>
              <w:rPr>
                <w:sz w:val="20"/>
                <w:szCs w:val="20"/>
              </w:rPr>
            </w:pPr>
            <w:r>
              <w:rPr>
                <w:sz w:val="20"/>
                <w:szCs w:val="20"/>
              </w:rPr>
              <w:t>Group</w:t>
            </w:r>
            <w:r>
              <w:rPr>
                <w:sz w:val="20"/>
                <w:szCs w:val="20"/>
              </w:rPr>
              <w:t xml:space="preserve"> 5</w:t>
            </w:r>
            <w:r>
              <w:rPr>
                <w:sz w:val="20"/>
                <w:szCs w:val="20"/>
              </w:rPr>
              <w:t xml:space="preserve">: </w:t>
            </w:r>
            <w:r w:rsidR="00ED6E9E" w:rsidRPr="00B731CC">
              <w:rPr>
                <w:sz w:val="20"/>
                <w:szCs w:val="20"/>
              </w:rPr>
              <w:t xml:space="preserve">Promoting policy and normative development in gap areas </w:t>
            </w:r>
          </w:p>
          <w:p w:rsidR="00B731CC" w:rsidRPr="00B731CC" w:rsidRDefault="00B731CC" w:rsidP="00B731CC">
            <w:pPr>
              <w:spacing w:after="0"/>
              <w:ind w:left="360"/>
              <w:rPr>
                <w:sz w:val="20"/>
                <w:szCs w:val="20"/>
              </w:rPr>
            </w:pPr>
          </w:p>
        </w:tc>
      </w:tr>
      <w:tr w:rsidR="00F04595" w:rsidRPr="007D1892" w:rsidTr="00471D8E">
        <w:trPr>
          <w:cantSplit/>
        </w:trPr>
        <w:tc>
          <w:tcPr>
            <w:tcW w:w="1277" w:type="dxa"/>
            <w:tcBorders>
              <w:top w:val="single" w:sz="4" w:space="0" w:color="auto"/>
              <w:left w:val="single" w:sz="4" w:space="0" w:color="auto"/>
              <w:bottom w:val="single" w:sz="4" w:space="0" w:color="auto"/>
              <w:right w:val="single" w:sz="4" w:space="0" w:color="auto"/>
            </w:tcBorders>
          </w:tcPr>
          <w:p w:rsidR="00F04595" w:rsidRPr="007D1892" w:rsidRDefault="00122A3C" w:rsidP="007A46D3">
            <w:pPr>
              <w:rPr>
                <w:sz w:val="20"/>
                <w:szCs w:val="20"/>
              </w:rPr>
            </w:pPr>
            <w:r>
              <w:rPr>
                <w:sz w:val="20"/>
                <w:szCs w:val="20"/>
              </w:rPr>
              <w:t>12:00-</w:t>
            </w:r>
            <w:r w:rsidR="00F04595" w:rsidRPr="007D1892">
              <w:rPr>
                <w:sz w:val="20"/>
                <w:szCs w:val="20"/>
              </w:rPr>
              <w:t>12:30</w:t>
            </w:r>
          </w:p>
        </w:tc>
        <w:tc>
          <w:tcPr>
            <w:tcW w:w="8788" w:type="dxa"/>
            <w:tcBorders>
              <w:top w:val="single" w:sz="4" w:space="0" w:color="auto"/>
              <w:left w:val="single" w:sz="4" w:space="0" w:color="auto"/>
              <w:bottom w:val="single" w:sz="4" w:space="0" w:color="auto"/>
              <w:right w:val="single" w:sz="4" w:space="0" w:color="auto"/>
            </w:tcBorders>
          </w:tcPr>
          <w:p w:rsidR="00F04595" w:rsidRPr="007D1892" w:rsidRDefault="00F04595" w:rsidP="00B66A40">
            <w:pPr>
              <w:rPr>
                <w:b/>
                <w:sz w:val="20"/>
                <w:szCs w:val="20"/>
              </w:rPr>
            </w:pPr>
            <w:r w:rsidRPr="007D1892">
              <w:rPr>
                <w:b/>
                <w:sz w:val="20"/>
                <w:szCs w:val="20"/>
              </w:rPr>
              <w:t xml:space="preserve">Presentation and </w:t>
            </w:r>
            <w:r w:rsidR="00B66A40">
              <w:rPr>
                <w:b/>
                <w:sz w:val="20"/>
                <w:szCs w:val="20"/>
              </w:rPr>
              <w:t>d</w:t>
            </w:r>
            <w:r w:rsidRPr="007D1892">
              <w:rPr>
                <w:b/>
                <w:sz w:val="20"/>
                <w:szCs w:val="20"/>
              </w:rPr>
              <w:t xml:space="preserve">iscussion of </w:t>
            </w:r>
            <w:r w:rsidR="00B66A40">
              <w:rPr>
                <w:b/>
                <w:sz w:val="20"/>
                <w:szCs w:val="20"/>
              </w:rPr>
              <w:t>g</w:t>
            </w:r>
            <w:r w:rsidR="00B66A40" w:rsidRPr="007D1892">
              <w:rPr>
                <w:b/>
                <w:sz w:val="20"/>
                <w:szCs w:val="20"/>
              </w:rPr>
              <w:t xml:space="preserve">roup </w:t>
            </w:r>
            <w:r w:rsidR="00B66A40">
              <w:rPr>
                <w:b/>
                <w:sz w:val="20"/>
                <w:szCs w:val="20"/>
              </w:rPr>
              <w:t>w</w:t>
            </w:r>
            <w:r w:rsidR="00B66A40" w:rsidRPr="007D1892">
              <w:rPr>
                <w:b/>
                <w:sz w:val="20"/>
                <w:szCs w:val="20"/>
              </w:rPr>
              <w:t xml:space="preserve">ork </w:t>
            </w:r>
            <w:r w:rsidRPr="007D1892">
              <w:rPr>
                <w:b/>
                <w:sz w:val="20"/>
                <w:szCs w:val="20"/>
              </w:rPr>
              <w:t xml:space="preserve">outcomes </w:t>
            </w:r>
          </w:p>
        </w:tc>
      </w:tr>
      <w:tr w:rsidR="00F04595" w:rsidRPr="007D1892" w:rsidTr="00471D8E">
        <w:trPr>
          <w:cantSplit/>
        </w:trPr>
        <w:tc>
          <w:tcPr>
            <w:tcW w:w="1277" w:type="dxa"/>
            <w:tcBorders>
              <w:top w:val="single" w:sz="4" w:space="0" w:color="auto"/>
              <w:left w:val="single" w:sz="4" w:space="0" w:color="auto"/>
              <w:bottom w:val="single" w:sz="4" w:space="0" w:color="auto"/>
              <w:right w:val="single" w:sz="4" w:space="0" w:color="auto"/>
            </w:tcBorders>
          </w:tcPr>
          <w:p w:rsidR="00F04595" w:rsidRPr="007D1892" w:rsidRDefault="00F04595" w:rsidP="00F04595">
            <w:pPr>
              <w:rPr>
                <w:sz w:val="20"/>
                <w:szCs w:val="20"/>
              </w:rPr>
            </w:pPr>
            <w:r w:rsidRPr="007D1892">
              <w:rPr>
                <w:sz w:val="20"/>
                <w:szCs w:val="20"/>
              </w:rPr>
              <w:t>12:</w:t>
            </w:r>
            <w:r>
              <w:rPr>
                <w:sz w:val="20"/>
                <w:szCs w:val="20"/>
              </w:rPr>
              <w:t>30</w:t>
            </w:r>
            <w:r w:rsidR="00122A3C">
              <w:rPr>
                <w:sz w:val="20"/>
                <w:szCs w:val="20"/>
              </w:rPr>
              <w:t>-</w:t>
            </w:r>
            <w:r w:rsidRPr="007D1892">
              <w:rPr>
                <w:sz w:val="20"/>
                <w:szCs w:val="20"/>
              </w:rPr>
              <w:t>13:00</w:t>
            </w:r>
          </w:p>
        </w:tc>
        <w:tc>
          <w:tcPr>
            <w:tcW w:w="8788" w:type="dxa"/>
            <w:tcBorders>
              <w:top w:val="single" w:sz="4" w:space="0" w:color="auto"/>
              <w:left w:val="single" w:sz="4" w:space="0" w:color="auto"/>
              <w:bottom w:val="single" w:sz="4" w:space="0" w:color="auto"/>
              <w:right w:val="single" w:sz="4" w:space="0" w:color="auto"/>
            </w:tcBorders>
          </w:tcPr>
          <w:p w:rsidR="00F04595" w:rsidRPr="007D1892" w:rsidRDefault="00F04595" w:rsidP="004058A5">
            <w:pPr>
              <w:rPr>
                <w:b/>
                <w:sz w:val="20"/>
                <w:szCs w:val="20"/>
              </w:rPr>
            </w:pPr>
            <w:r w:rsidRPr="007D1892">
              <w:rPr>
                <w:b/>
                <w:sz w:val="20"/>
                <w:szCs w:val="20"/>
              </w:rPr>
              <w:t>Closing Statements</w:t>
            </w:r>
            <w:r>
              <w:rPr>
                <w:b/>
                <w:sz w:val="20"/>
                <w:szCs w:val="20"/>
              </w:rPr>
              <w:t xml:space="preserve"> and Conclusion </w:t>
            </w:r>
          </w:p>
          <w:p w:rsidR="00F04595" w:rsidRDefault="00F04595" w:rsidP="007A46D3">
            <w:pPr>
              <w:rPr>
                <w:sz w:val="20"/>
                <w:szCs w:val="20"/>
              </w:rPr>
            </w:pPr>
            <w:r w:rsidRPr="007D1892">
              <w:rPr>
                <w:sz w:val="20"/>
                <w:szCs w:val="20"/>
              </w:rPr>
              <w:t xml:space="preserve">Chair of the Platform </w:t>
            </w:r>
          </w:p>
          <w:p w:rsidR="00C06B62" w:rsidRPr="007D1892" w:rsidRDefault="00C06B62" w:rsidP="00C06B62">
            <w:pPr>
              <w:rPr>
                <w:sz w:val="20"/>
                <w:szCs w:val="20"/>
              </w:rPr>
            </w:pPr>
            <w:r>
              <w:rPr>
                <w:sz w:val="20"/>
                <w:szCs w:val="20"/>
              </w:rPr>
              <w:t xml:space="preserve">Envoy of the Chair of the Platform </w:t>
            </w:r>
          </w:p>
        </w:tc>
      </w:tr>
      <w:tr w:rsidR="00F04595" w:rsidRPr="007D1892" w:rsidTr="00471D8E">
        <w:trPr>
          <w:cantSplit/>
        </w:trPr>
        <w:tc>
          <w:tcPr>
            <w:tcW w:w="1277" w:type="dxa"/>
            <w:tcBorders>
              <w:top w:val="single" w:sz="4" w:space="0" w:color="auto"/>
              <w:left w:val="single" w:sz="4" w:space="0" w:color="auto"/>
              <w:bottom w:val="single" w:sz="4" w:space="0" w:color="auto"/>
              <w:right w:val="single" w:sz="4" w:space="0" w:color="auto"/>
            </w:tcBorders>
          </w:tcPr>
          <w:p w:rsidR="00F04595" w:rsidRPr="007D1892" w:rsidRDefault="00122A3C" w:rsidP="004058A5">
            <w:pPr>
              <w:rPr>
                <w:sz w:val="20"/>
                <w:szCs w:val="20"/>
              </w:rPr>
            </w:pPr>
            <w:r>
              <w:rPr>
                <w:sz w:val="20"/>
                <w:szCs w:val="20"/>
              </w:rPr>
              <w:t>13:00-</w:t>
            </w:r>
            <w:r w:rsidR="00F04595" w:rsidRPr="007D1892">
              <w:rPr>
                <w:sz w:val="20"/>
                <w:szCs w:val="20"/>
              </w:rPr>
              <w:t>14:00</w:t>
            </w:r>
          </w:p>
        </w:tc>
        <w:tc>
          <w:tcPr>
            <w:tcW w:w="8788" w:type="dxa"/>
            <w:tcBorders>
              <w:top w:val="single" w:sz="4" w:space="0" w:color="auto"/>
              <w:left w:val="single" w:sz="4" w:space="0" w:color="auto"/>
              <w:bottom w:val="single" w:sz="4" w:space="0" w:color="auto"/>
              <w:right w:val="single" w:sz="4" w:space="0" w:color="auto"/>
            </w:tcBorders>
          </w:tcPr>
          <w:p w:rsidR="00F04595" w:rsidRPr="007D1892" w:rsidRDefault="00F04595" w:rsidP="004058A5">
            <w:pPr>
              <w:rPr>
                <w:i/>
                <w:sz w:val="20"/>
                <w:szCs w:val="20"/>
              </w:rPr>
            </w:pPr>
            <w:r w:rsidRPr="007D1892">
              <w:rPr>
                <w:i/>
                <w:sz w:val="20"/>
                <w:szCs w:val="20"/>
              </w:rPr>
              <w:t>Lunch</w:t>
            </w:r>
          </w:p>
        </w:tc>
      </w:tr>
    </w:tbl>
    <w:p w:rsidR="008A15DE" w:rsidRDefault="008A15DE" w:rsidP="004058A5">
      <w:pPr>
        <w:rPr>
          <w:sz w:val="20"/>
          <w:szCs w:val="20"/>
        </w:rPr>
      </w:pPr>
    </w:p>
    <w:p w:rsidR="00471D8E" w:rsidRPr="007D1892" w:rsidRDefault="00471D8E" w:rsidP="004058A5">
      <w:pPr>
        <w:rPr>
          <w:sz w:val="20"/>
          <w:szCs w:val="20"/>
        </w:rPr>
      </w:pPr>
    </w:p>
    <w:p w:rsidR="009F16AF" w:rsidRPr="006C35D5" w:rsidRDefault="009F16AF" w:rsidP="009F16AF">
      <w:pPr>
        <w:rPr>
          <w:lang w:val="en-US"/>
        </w:rPr>
      </w:pPr>
      <w:r>
        <w:rPr>
          <w:noProof/>
          <w:lang w:eastAsia="en-GB"/>
        </w:rPr>
        <w:drawing>
          <wp:inline distT="0" distB="0" distL="0" distR="0" wp14:anchorId="4DBFCE71" wp14:editId="525FB059">
            <wp:extent cx="1069975" cy="671195"/>
            <wp:effectExtent l="0" t="0" r="0" b="0"/>
            <wp:docPr id="2" name="Picture 2" descr="\\unopsch540001\UserHome$\Atles\Documents\ATLE NANSEN DOCUMENTS\Visibility\ELdZ_Uni_Office_farbe_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psch540001\UserHome$\Atles\Documents\ATLE NANSEN DOCUMENTS\Visibility\ELdZ_Uni_Office_farbe_en.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975" cy="671195"/>
                    </a:xfrm>
                    <a:prstGeom prst="rect">
                      <a:avLst/>
                    </a:prstGeom>
                    <a:noFill/>
                    <a:ln>
                      <a:noFill/>
                    </a:ln>
                  </pic:spPr>
                </pic:pic>
              </a:graphicData>
            </a:graphic>
          </wp:inline>
        </w:drawing>
      </w:r>
      <w:r>
        <w:rPr>
          <w:lang w:val="en-US"/>
        </w:rPr>
        <w:tab/>
      </w:r>
      <w:r>
        <w:rPr>
          <w:lang w:val="en-US"/>
        </w:rPr>
        <w:tab/>
      </w:r>
      <w:r>
        <w:rPr>
          <w:lang w:val="en-US"/>
        </w:rPr>
        <w:tab/>
      </w:r>
      <w:r>
        <w:rPr>
          <w:lang w:val="en-US"/>
        </w:rPr>
        <w:tab/>
      </w:r>
      <w:r>
        <w:rPr>
          <w:lang w:val="en-US"/>
        </w:rPr>
        <w:tab/>
      </w:r>
      <w:r>
        <w:rPr>
          <w:lang w:val="en-US"/>
        </w:rPr>
        <w:tab/>
      </w:r>
      <w:r>
        <w:rPr>
          <w:lang w:val="en-US"/>
        </w:rPr>
        <w:tab/>
      </w:r>
      <w:r>
        <w:rPr>
          <w:noProof/>
          <w:lang w:eastAsia="en-GB"/>
        </w:rPr>
        <w:drawing>
          <wp:inline distT="0" distB="0" distL="0" distR="0" wp14:anchorId="3BFD245E" wp14:editId="79690269">
            <wp:extent cx="1152525" cy="400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400050"/>
                    </a:xfrm>
                    <a:prstGeom prst="rect">
                      <a:avLst/>
                    </a:prstGeom>
                    <a:noFill/>
                    <a:ln>
                      <a:noFill/>
                    </a:ln>
                  </pic:spPr>
                </pic:pic>
              </a:graphicData>
            </a:graphic>
          </wp:inline>
        </w:drawing>
      </w:r>
    </w:p>
    <w:p w:rsidR="00F10C50" w:rsidRPr="007D1892" w:rsidRDefault="00F10C50" w:rsidP="00061F61">
      <w:pPr>
        <w:jc w:val="both"/>
        <w:rPr>
          <w:sz w:val="20"/>
          <w:szCs w:val="20"/>
          <w:lang w:val="en-US"/>
        </w:rPr>
      </w:pPr>
    </w:p>
    <w:sectPr w:rsidR="00F10C50" w:rsidRPr="007D1892" w:rsidSect="00471D8E">
      <w:footerReference w:type="default" r:id="rId12"/>
      <w:pgSz w:w="11906" w:h="16838"/>
      <w:pgMar w:top="1134" w:right="1474" w:bottom="993"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1A" w:rsidRDefault="00847E1A" w:rsidP="00A95103">
      <w:pPr>
        <w:spacing w:after="0" w:line="240" w:lineRule="auto"/>
      </w:pPr>
      <w:r>
        <w:separator/>
      </w:r>
    </w:p>
  </w:endnote>
  <w:endnote w:type="continuationSeparator" w:id="0">
    <w:p w:rsidR="00847E1A" w:rsidRDefault="00847E1A" w:rsidP="00A9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Next-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133366"/>
      <w:docPartObj>
        <w:docPartGallery w:val="Page Numbers (Bottom of Page)"/>
        <w:docPartUnique/>
      </w:docPartObj>
    </w:sdtPr>
    <w:sdtEndPr/>
    <w:sdtContent>
      <w:sdt>
        <w:sdtPr>
          <w:id w:val="1935782077"/>
          <w:docPartObj>
            <w:docPartGallery w:val="Page Numbers (Top of Page)"/>
            <w:docPartUnique/>
          </w:docPartObj>
        </w:sdtPr>
        <w:sdtEndPr/>
        <w:sdtContent>
          <w:p w:rsidR="00FD0C44" w:rsidRDefault="00FD0C44" w:rsidP="00AB0C8B">
            <w:pPr>
              <w:pStyle w:val="Footer"/>
              <w:ind w:left="3217" w:firstLine="470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2C0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2C0C">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1A" w:rsidRDefault="00847E1A" w:rsidP="00A95103">
      <w:pPr>
        <w:spacing w:after="0" w:line="240" w:lineRule="auto"/>
      </w:pPr>
      <w:r>
        <w:separator/>
      </w:r>
    </w:p>
  </w:footnote>
  <w:footnote w:type="continuationSeparator" w:id="0">
    <w:p w:rsidR="00847E1A" w:rsidRDefault="00847E1A" w:rsidP="00A95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319B9"/>
    <w:multiLevelType w:val="hybridMultilevel"/>
    <w:tmpl w:val="945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5E2B00"/>
    <w:multiLevelType w:val="multilevel"/>
    <w:tmpl w:val="1F3CA812"/>
    <w:lvl w:ilvl="0">
      <w:start w:val="1"/>
      <w:numFmt w:val="upperRoman"/>
      <w:lvlText w:val="%1."/>
      <w:lvlJc w:val="right"/>
      <w:pPr>
        <w:ind w:left="1068" w:hanging="360"/>
      </w:pPr>
      <w:rPr>
        <w:rFonts w:hint="default"/>
      </w:rPr>
    </w:lvl>
    <w:lvl w:ilvl="1">
      <w:start w:val="1"/>
      <w:numFmt w:val="decimal"/>
      <w:isLgl/>
      <w:lvlText w:val="%1.%2"/>
      <w:lvlJc w:val="left"/>
      <w:pPr>
        <w:ind w:left="1068" w:hanging="360"/>
      </w:pPr>
      <w:rPr>
        <w:rFonts w:cs="Arial" w:hint="default"/>
      </w:rPr>
    </w:lvl>
    <w:lvl w:ilvl="2">
      <w:start w:val="1"/>
      <w:numFmt w:val="decimal"/>
      <w:isLgl/>
      <w:lvlText w:val="%1.%2.%3"/>
      <w:lvlJc w:val="left"/>
      <w:pPr>
        <w:ind w:left="1428" w:hanging="720"/>
      </w:pPr>
      <w:rPr>
        <w:rFonts w:cs="Arial" w:hint="default"/>
      </w:rPr>
    </w:lvl>
    <w:lvl w:ilvl="3">
      <w:start w:val="1"/>
      <w:numFmt w:val="decimal"/>
      <w:isLgl/>
      <w:lvlText w:val="%1.%2.%3.%4"/>
      <w:lvlJc w:val="left"/>
      <w:pPr>
        <w:ind w:left="1428" w:hanging="720"/>
      </w:pPr>
      <w:rPr>
        <w:rFonts w:cs="Arial" w:hint="default"/>
      </w:rPr>
    </w:lvl>
    <w:lvl w:ilvl="4">
      <w:start w:val="1"/>
      <w:numFmt w:val="decimal"/>
      <w:isLgl/>
      <w:lvlText w:val="%1.%2.%3.%4.%5"/>
      <w:lvlJc w:val="left"/>
      <w:pPr>
        <w:ind w:left="1788" w:hanging="1080"/>
      </w:pPr>
      <w:rPr>
        <w:rFonts w:cs="Arial" w:hint="default"/>
      </w:rPr>
    </w:lvl>
    <w:lvl w:ilvl="5">
      <w:start w:val="1"/>
      <w:numFmt w:val="decimal"/>
      <w:isLgl/>
      <w:lvlText w:val="%1.%2.%3.%4.%5.%6"/>
      <w:lvlJc w:val="left"/>
      <w:pPr>
        <w:ind w:left="1788" w:hanging="1080"/>
      </w:pPr>
      <w:rPr>
        <w:rFonts w:cs="Arial" w:hint="default"/>
      </w:rPr>
    </w:lvl>
    <w:lvl w:ilvl="6">
      <w:start w:val="1"/>
      <w:numFmt w:val="decimal"/>
      <w:isLgl/>
      <w:lvlText w:val="%1.%2.%3.%4.%5.%6.%7"/>
      <w:lvlJc w:val="left"/>
      <w:pPr>
        <w:ind w:left="2148" w:hanging="1440"/>
      </w:pPr>
      <w:rPr>
        <w:rFonts w:cs="Arial" w:hint="default"/>
      </w:rPr>
    </w:lvl>
    <w:lvl w:ilvl="7">
      <w:start w:val="1"/>
      <w:numFmt w:val="decimal"/>
      <w:isLgl/>
      <w:lvlText w:val="%1.%2.%3.%4.%5.%6.%7.%8"/>
      <w:lvlJc w:val="left"/>
      <w:pPr>
        <w:ind w:left="2148" w:hanging="1440"/>
      </w:pPr>
      <w:rPr>
        <w:rFonts w:cs="Arial" w:hint="default"/>
      </w:rPr>
    </w:lvl>
    <w:lvl w:ilvl="8">
      <w:start w:val="1"/>
      <w:numFmt w:val="decimal"/>
      <w:isLgl/>
      <w:lvlText w:val="%1.%2.%3.%4.%5.%6.%7.%8.%9"/>
      <w:lvlJc w:val="left"/>
      <w:pPr>
        <w:ind w:left="2148" w:hanging="1440"/>
      </w:pPr>
      <w:rPr>
        <w:rFonts w:cs="Arial" w:hint="default"/>
      </w:rPr>
    </w:lvl>
  </w:abstractNum>
  <w:abstractNum w:abstractNumId="2">
    <w:nsid w:val="31E60929"/>
    <w:multiLevelType w:val="hybridMultilevel"/>
    <w:tmpl w:val="63400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B8745B"/>
    <w:multiLevelType w:val="hybridMultilevel"/>
    <w:tmpl w:val="541C0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516789"/>
    <w:multiLevelType w:val="hybridMultilevel"/>
    <w:tmpl w:val="A2B6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F20A74"/>
    <w:multiLevelType w:val="hybridMultilevel"/>
    <w:tmpl w:val="F68CFF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945833"/>
    <w:multiLevelType w:val="hybridMultilevel"/>
    <w:tmpl w:val="D2DC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46717A"/>
    <w:multiLevelType w:val="hybridMultilevel"/>
    <w:tmpl w:val="2EA2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246B96"/>
    <w:multiLevelType w:val="hybridMultilevel"/>
    <w:tmpl w:val="74F2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644644"/>
    <w:multiLevelType w:val="hybridMultilevel"/>
    <w:tmpl w:val="47448284"/>
    <w:lvl w:ilvl="0" w:tplc="675A84E8">
      <w:start w:val="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B3517F2"/>
    <w:multiLevelType w:val="hybridMultilevel"/>
    <w:tmpl w:val="BD76EB8E"/>
    <w:lvl w:ilvl="0" w:tplc="62163A0E">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2"/>
  </w:num>
  <w:num w:numId="6">
    <w:abstractNumId w:val="3"/>
  </w:num>
  <w:num w:numId="7">
    <w:abstractNumId w:val="4"/>
  </w:num>
  <w:num w:numId="8">
    <w:abstractNumId w:val="7"/>
  </w:num>
  <w:num w:numId="9">
    <w:abstractNumId w:val="0"/>
  </w:num>
  <w:num w:numId="10">
    <w:abstractNumId w:val="9"/>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D9"/>
    <w:rsid w:val="0001742F"/>
    <w:rsid w:val="000213DE"/>
    <w:rsid w:val="00023E26"/>
    <w:rsid w:val="00050A70"/>
    <w:rsid w:val="000517F9"/>
    <w:rsid w:val="00051B27"/>
    <w:rsid w:val="00052B4E"/>
    <w:rsid w:val="00054390"/>
    <w:rsid w:val="00061F61"/>
    <w:rsid w:val="00074D37"/>
    <w:rsid w:val="00076890"/>
    <w:rsid w:val="00084690"/>
    <w:rsid w:val="00090665"/>
    <w:rsid w:val="00092915"/>
    <w:rsid w:val="000A3D41"/>
    <w:rsid w:val="000A6132"/>
    <w:rsid w:val="000C52B4"/>
    <w:rsid w:val="000D5A8F"/>
    <w:rsid w:val="000F342F"/>
    <w:rsid w:val="000F6DC2"/>
    <w:rsid w:val="00122A3C"/>
    <w:rsid w:val="00126A2E"/>
    <w:rsid w:val="00130A98"/>
    <w:rsid w:val="00136D4E"/>
    <w:rsid w:val="001407D3"/>
    <w:rsid w:val="00142C34"/>
    <w:rsid w:val="00146146"/>
    <w:rsid w:val="00146BAA"/>
    <w:rsid w:val="001616E9"/>
    <w:rsid w:val="00162FD2"/>
    <w:rsid w:val="001851E8"/>
    <w:rsid w:val="001C06CA"/>
    <w:rsid w:val="001C0A66"/>
    <w:rsid w:val="001C3ABD"/>
    <w:rsid w:val="001D3B23"/>
    <w:rsid w:val="001D654D"/>
    <w:rsid w:val="001E1EEB"/>
    <w:rsid w:val="001E26D9"/>
    <w:rsid w:val="001E6756"/>
    <w:rsid w:val="001E7483"/>
    <w:rsid w:val="001F37E1"/>
    <w:rsid w:val="001F6BC2"/>
    <w:rsid w:val="00202A32"/>
    <w:rsid w:val="0020624C"/>
    <w:rsid w:val="00212B46"/>
    <w:rsid w:val="00212D9C"/>
    <w:rsid w:val="002142C8"/>
    <w:rsid w:val="002277AA"/>
    <w:rsid w:val="002357A8"/>
    <w:rsid w:val="00236579"/>
    <w:rsid w:val="00241523"/>
    <w:rsid w:val="00242963"/>
    <w:rsid w:val="002674CE"/>
    <w:rsid w:val="002777A9"/>
    <w:rsid w:val="002830EA"/>
    <w:rsid w:val="00296312"/>
    <w:rsid w:val="002A2312"/>
    <w:rsid w:val="002B1583"/>
    <w:rsid w:val="002B58E8"/>
    <w:rsid w:val="002D0E2D"/>
    <w:rsid w:val="002D1310"/>
    <w:rsid w:val="002E2E69"/>
    <w:rsid w:val="002E6016"/>
    <w:rsid w:val="002E7A29"/>
    <w:rsid w:val="002F30DA"/>
    <w:rsid w:val="003033B6"/>
    <w:rsid w:val="00304948"/>
    <w:rsid w:val="003124A6"/>
    <w:rsid w:val="00315B77"/>
    <w:rsid w:val="00317595"/>
    <w:rsid w:val="00322573"/>
    <w:rsid w:val="0032342C"/>
    <w:rsid w:val="00327071"/>
    <w:rsid w:val="003370D8"/>
    <w:rsid w:val="00344B85"/>
    <w:rsid w:val="00350816"/>
    <w:rsid w:val="0035422B"/>
    <w:rsid w:val="003566A8"/>
    <w:rsid w:val="00360042"/>
    <w:rsid w:val="00360C7D"/>
    <w:rsid w:val="00364FE7"/>
    <w:rsid w:val="003831B4"/>
    <w:rsid w:val="0038543C"/>
    <w:rsid w:val="003A0AB5"/>
    <w:rsid w:val="003A4781"/>
    <w:rsid w:val="003A6612"/>
    <w:rsid w:val="003C0AC6"/>
    <w:rsid w:val="003D4033"/>
    <w:rsid w:val="003D63AA"/>
    <w:rsid w:val="003E3598"/>
    <w:rsid w:val="004058A5"/>
    <w:rsid w:val="004062AC"/>
    <w:rsid w:val="00406C3A"/>
    <w:rsid w:val="00424154"/>
    <w:rsid w:val="004409F2"/>
    <w:rsid w:val="00451548"/>
    <w:rsid w:val="00451B19"/>
    <w:rsid w:val="00463467"/>
    <w:rsid w:val="00465132"/>
    <w:rsid w:val="00471D8E"/>
    <w:rsid w:val="00472A32"/>
    <w:rsid w:val="00490FDF"/>
    <w:rsid w:val="00495866"/>
    <w:rsid w:val="004A1A2A"/>
    <w:rsid w:val="004A3536"/>
    <w:rsid w:val="004A569E"/>
    <w:rsid w:val="004C2095"/>
    <w:rsid w:val="004E2D1A"/>
    <w:rsid w:val="004E35EC"/>
    <w:rsid w:val="004E4145"/>
    <w:rsid w:val="004E66AD"/>
    <w:rsid w:val="004E7036"/>
    <w:rsid w:val="00507885"/>
    <w:rsid w:val="005102E2"/>
    <w:rsid w:val="00513940"/>
    <w:rsid w:val="00524BED"/>
    <w:rsid w:val="00525E75"/>
    <w:rsid w:val="00531348"/>
    <w:rsid w:val="0053142D"/>
    <w:rsid w:val="00533A20"/>
    <w:rsid w:val="005344E9"/>
    <w:rsid w:val="005354CA"/>
    <w:rsid w:val="005463C3"/>
    <w:rsid w:val="005518C8"/>
    <w:rsid w:val="00571FAB"/>
    <w:rsid w:val="00582D42"/>
    <w:rsid w:val="005928D3"/>
    <w:rsid w:val="005960E7"/>
    <w:rsid w:val="00596419"/>
    <w:rsid w:val="005A0C30"/>
    <w:rsid w:val="005B388B"/>
    <w:rsid w:val="005C56F6"/>
    <w:rsid w:val="005D23E6"/>
    <w:rsid w:val="005D2781"/>
    <w:rsid w:val="005D4F45"/>
    <w:rsid w:val="005E4064"/>
    <w:rsid w:val="005F6A39"/>
    <w:rsid w:val="00601FAA"/>
    <w:rsid w:val="0060345E"/>
    <w:rsid w:val="0061024D"/>
    <w:rsid w:val="006112B3"/>
    <w:rsid w:val="00616A58"/>
    <w:rsid w:val="00617A56"/>
    <w:rsid w:val="00620EAF"/>
    <w:rsid w:val="00627FC7"/>
    <w:rsid w:val="00642440"/>
    <w:rsid w:val="0065339C"/>
    <w:rsid w:val="00653928"/>
    <w:rsid w:val="006603DB"/>
    <w:rsid w:val="00666567"/>
    <w:rsid w:val="00666B13"/>
    <w:rsid w:val="00677546"/>
    <w:rsid w:val="00681E4E"/>
    <w:rsid w:val="0068496D"/>
    <w:rsid w:val="006A36BE"/>
    <w:rsid w:val="006A63F7"/>
    <w:rsid w:val="006B435E"/>
    <w:rsid w:val="006B5B49"/>
    <w:rsid w:val="006B687E"/>
    <w:rsid w:val="006B710A"/>
    <w:rsid w:val="006C206C"/>
    <w:rsid w:val="006C2E10"/>
    <w:rsid w:val="006C35D5"/>
    <w:rsid w:val="006C3ABE"/>
    <w:rsid w:val="006C7DA2"/>
    <w:rsid w:val="006D45EA"/>
    <w:rsid w:val="006F5862"/>
    <w:rsid w:val="006F7BD0"/>
    <w:rsid w:val="006F7C55"/>
    <w:rsid w:val="00700FAF"/>
    <w:rsid w:val="00726675"/>
    <w:rsid w:val="00727EFC"/>
    <w:rsid w:val="00745E10"/>
    <w:rsid w:val="00763ED1"/>
    <w:rsid w:val="00770476"/>
    <w:rsid w:val="007760C1"/>
    <w:rsid w:val="00785806"/>
    <w:rsid w:val="0079155D"/>
    <w:rsid w:val="00795BAA"/>
    <w:rsid w:val="007A075E"/>
    <w:rsid w:val="007A46D3"/>
    <w:rsid w:val="007B4CF4"/>
    <w:rsid w:val="007B5BF6"/>
    <w:rsid w:val="007D1892"/>
    <w:rsid w:val="007E185F"/>
    <w:rsid w:val="00800DD2"/>
    <w:rsid w:val="00807C4D"/>
    <w:rsid w:val="00813C5F"/>
    <w:rsid w:val="00816224"/>
    <w:rsid w:val="008174AB"/>
    <w:rsid w:val="00820C4A"/>
    <w:rsid w:val="00827426"/>
    <w:rsid w:val="00827428"/>
    <w:rsid w:val="008330F1"/>
    <w:rsid w:val="0083462C"/>
    <w:rsid w:val="008421C6"/>
    <w:rsid w:val="00846284"/>
    <w:rsid w:val="00847E1A"/>
    <w:rsid w:val="00850B67"/>
    <w:rsid w:val="008535C6"/>
    <w:rsid w:val="00872E37"/>
    <w:rsid w:val="008760BA"/>
    <w:rsid w:val="00882337"/>
    <w:rsid w:val="008A0FDC"/>
    <w:rsid w:val="008A15DE"/>
    <w:rsid w:val="008A1C76"/>
    <w:rsid w:val="008A58AF"/>
    <w:rsid w:val="008B5D56"/>
    <w:rsid w:val="008B74D5"/>
    <w:rsid w:val="008C20A0"/>
    <w:rsid w:val="008C428F"/>
    <w:rsid w:val="008D1AA3"/>
    <w:rsid w:val="008D3EA8"/>
    <w:rsid w:val="008E64D9"/>
    <w:rsid w:val="009077FC"/>
    <w:rsid w:val="0090798E"/>
    <w:rsid w:val="00911965"/>
    <w:rsid w:val="00915DC9"/>
    <w:rsid w:val="009163E2"/>
    <w:rsid w:val="00922C0E"/>
    <w:rsid w:val="00942032"/>
    <w:rsid w:val="00944A8B"/>
    <w:rsid w:val="00945B30"/>
    <w:rsid w:val="009535CF"/>
    <w:rsid w:val="009557D6"/>
    <w:rsid w:val="00956DE7"/>
    <w:rsid w:val="00962F83"/>
    <w:rsid w:val="00963875"/>
    <w:rsid w:val="00972E27"/>
    <w:rsid w:val="009768E2"/>
    <w:rsid w:val="0098370E"/>
    <w:rsid w:val="0098430C"/>
    <w:rsid w:val="00984D7D"/>
    <w:rsid w:val="0099031D"/>
    <w:rsid w:val="00990D7D"/>
    <w:rsid w:val="0099182B"/>
    <w:rsid w:val="009966E6"/>
    <w:rsid w:val="009A1D59"/>
    <w:rsid w:val="009A2BEE"/>
    <w:rsid w:val="009A52E3"/>
    <w:rsid w:val="009B36C2"/>
    <w:rsid w:val="009B7F65"/>
    <w:rsid w:val="009C006A"/>
    <w:rsid w:val="009C18FE"/>
    <w:rsid w:val="009C1E09"/>
    <w:rsid w:val="009D1A18"/>
    <w:rsid w:val="009D3848"/>
    <w:rsid w:val="009D7853"/>
    <w:rsid w:val="009E58AA"/>
    <w:rsid w:val="009F16AF"/>
    <w:rsid w:val="00A007A3"/>
    <w:rsid w:val="00A01931"/>
    <w:rsid w:val="00A04484"/>
    <w:rsid w:val="00A1030C"/>
    <w:rsid w:val="00A14EBB"/>
    <w:rsid w:val="00A20233"/>
    <w:rsid w:val="00A230CD"/>
    <w:rsid w:val="00A530F3"/>
    <w:rsid w:val="00A53C75"/>
    <w:rsid w:val="00A56903"/>
    <w:rsid w:val="00A6049B"/>
    <w:rsid w:val="00A74355"/>
    <w:rsid w:val="00A75926"/>
    <w:rsid w:val="00A80C2C"/>
    <w:rsid w:val="00A851CB"/>
    <w:rsid w:val="00A856A9"/>
    <w:rsid w:val="00A90EB1"/>
    <w:rsid w:val="00A95103"/>
    <w:rsid w:val="00AA4A10"/>
    <w:rsid w:val="00AA5A69"/>
    <w:rsid w:val="00AA7270"/>
    <w:rsid w:val="00AB0C8B"/>
    <w:rsid w:val="00AB4FC2"/>
    <w:rsid w:val="00AB7FB5"/>
    <w:rsid w:val="00AC125C"/>
    <w:rsid w:val="00AC34B1"/>
    <w:rsid w:val="00AC35B5"/>
    <w:rsid w:val="00AD16D7"/>
    <w:rsid w:val="00AE4B9A"/>
    <w:rsid w:val="00AF5358"/>
    <w:rsid w:val="00AF63ED"/>
    <w:rsid w:val="00AF74AE"/>
    <w:rsid w:val="00B201DC"/>
    <w:rsid w:val="00B22DA9"/>
    <w:rsid w:val="00B36782"/>
    <w:rsid w:val="00B4172D"/>
    <w:rsid w:val="00B42E5B"/>
    <w:rsid w:val="00B440D5"/>
    <w:rsid w:val="00B64B5B"/>
    <w:rsid w:val="00B66A40"/>
    <w:rsid w:val="00B66E87"/>
    <w:rsid w:val="00B670D4"/>
    <w:rsid w:val="00B731CC"/>
    <w:rsid w:val="00B847E5"/>
    <w:rsid w:val="00B95006"/>
    <w:rsid w:val="00BB7DB8"/>
    <w:rsid w:val="00BB7F54"/>
    <w:rsid w:val="00BC10E3"/>
    <w:rsid w:val="00BC1C63"/>
    <w:rsid w:val="00BE29F6"/>
    <w:rsid w:val="00BE365D"/>
    <w:rsid w:val="00BE54EE"/>
    <w:rsid w:val="00BF5733"/>
    <w:rsid w:val="00C06B62"/>
    <w:rsid w:val="00C13AF1"/>
    <w:rsid w:val="00C27AB3"/>
    <w:rsid w:val="00C3091E"/>
    <w:rsid w:val="00C36B65"/>
    <w:rsid w:val="00C36C45"/>
    <w:rsid w:val="00C41282"/>
    <w:rsid w:val="00C426AA"/>
    <w:rsid w:val="00C472DF"/>
    <w:rsid w:val="00C527E6"/>
    <w:rsid w:val="00C5562C"/>
    <w:rsid w:val="00C6027B"/>
    <w:rsid w:val="00C76FC9"/>
    <w:rsid w:val="00C851CE"/>
    <w:rsid w:val="00C861DC"/>
    <w:rsid w:val="00C94522"/>
    <w:rsid w:val="00C95A8F"/>
    <w:rsid w:val="00CA2367"/>
    <w:rsid w:val="00CB0550"/>
    <w:rsid w:val="00CB2A17"/>
    <w:rsid w:val="00CB382B"/>
    <w:rsid w:val="00CC68D1"/>
    <w:rsid w:val="00CD0B10"/>
    <w:rsid w:val="00CF237E"/>
    <w:rsid w:val="00CF5A5E"/>
    <w:rsid w:val="00CF5A96"/>
    <w:rsid w:val="00D03287"/>
    <w:rsid w:val="00D04632"/>
    <w:rsid w:val="00D06927"/>
    <w:rsid w:val="00D111D9"/>
    <w:rsid w:val="00D1401F"/>
    <w:rsid w:val="00D14B0A"/>
    <w:rsid w:val="00D258BF"/>
    <w:rsid w:val="00D37445"/>
    <w:rsid w:val="00D421C8"/>
    <w:rsid w:val="00D45EC2"/>
    <w:rsid w:val="00D54A18"/>
    <w:rsid w:val="00D57D05"/>
    <w:rsid w:val="00D7000E"/>
    <w:rsid w:val="00D84D88"/>
    <w:rsid w:val="00D96097"/>
    <w:rsid w:val="00DB4959"/>
    <w:rsid w:val="00DB7D0E"/>
    <w:rsid w:val="00DB7E1F"/>
    <w:rsid w:val="00DC2D72"/>
    <w:rsid w:val="00DD3F54"/>
    <w:rsid w:val="00DE4587"/>
    <w:rsid w:val="00DE4F11"/>
    <w:rsid w:val="00DF1AF5"/>
    <w:rsid w:val="00DF552A"/>
    <w:rsid w:val="00DF7220"/>
    <w:rsid w:val="00E11F87"/>
    <w:rsid w:val="00E134B1"/>
    <w:rsid w:val="00E2077A"/>
    <w:rsid w:val="00E215EE"/>
    <w:rsid w:val="00E24470"/>
    <w:rsid w:val="00E26492"/>
    <w:rsid w:val="00E33162"/>
    <w:rsid w:val="00E36AE6"/>
    <w:rsid w:val="00E444F2"/>
    <w:rsid w:val="00E44B47"/>
    <w:rsid w:val="00E54F1F"/>
    <w:rsid w:val="00E60227"/>
    <w:rsid w:val="00E640C5"/>
    <w:rsid w:val="00E801CC"/>
    <w:rsid w:val="00E8240E"/>
    <w:rsid w:val="00E830B5"/>
    <w:rsid w:val="00E91B96"/>
    <w:rsid w:val="00E93CCD"/>
    <w:rsid w:val="00E945EF"/>
    <w:rsid w:val="00E9641E"/>
    <w:rsid w:val="00EA0490"/>
    <w:rsid w:val="00EA09E6"/>
    <w:rsid w:val="00EA3862"/>
    <w:rsid w:val="00EB13E6"/>
    <w:rsid w:val="00EB3176"/>
    <w:rsid w:val="00EB6992"/>
    <w:rsid w:val="00EC0BF6"/>
    <w:rsid w:val="00EC0F67"/>
    <w:rsid w:val="00EC7947"/>
    <w:rsid w:val="00ED2C0C"/>
    <w:rsid w:val="00ED5D65"/>
    <w:rsid w:val="00ED6E9E"/>
    <w:rsid w:val="00ED7C39"/>
    <w:rsid w:val="00EE0C56"/>
    <w:rsid w:val="00EE28CE"/>
    <w:rsid w:val="00EE3EDF"/>
    <w:rsid w:val="00EF19E0"/>
    <w:rsid w:val="00EF36D9"/>
    <w:rsid w:val="00F04595"/>
    <w:rsid w:val="00F071E3"/>
    <w:rsid w:val="00F07BEA"/>
    <w:rsid w:val="00F10C50"/>
    <w:rsid w:val="00F14534"/>
    <w:rsid w:val="00F16A50"/>
    <w:rsid w:val="00F23D15"/>
    <w:rsid w:val="00F3236A"/>
    <w:rsid w:val="00F376F7"/>
    <w:rsid w:val="00F42964"/>
    <w:rsid w:val="00F43E47"/>
    <w:rsid w:val="00F53288"/>
    <w:rsid w:val="00F542AE"/>
    <w:rsid w:val="00F61672"/>
    <w:rsid w:val="00F62CAB"/>
    <w:rsid w:val="00F67823"/>
    <w:rsid w:val="00F7637E"/>
    <w:rsid w:val="00F81276"/>
    <w:rsid w:val="00F83324"/>
    <w:rsid w:val="00F969A2"/>
    <w:rsid w:val="00FA098E"/>
    <w:rsid w:val="00FA3175"/>
    <w:rsid w:val="00FA629A"/>
    <w:rsid w:val="00FA78B6"/>
    <w:rsid w:val="00FB63D0"/>
    <w:rsid w:val="00FD0C44"/>
    <w:rsid w:val="00FE11C8"/>
    <w:rsid w:val="00FE48F8"/>
    <w:rsid w:val="00FE70A5"/>
    <w:rsid w:val="00FE70F3"/>
    <w:rsid w:val="00FF687F"/>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footnote reference"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D9"/>
    <w:pPr>
      <w:ind w:left="720"/>
      <w:contextualSpacing/>
    </w:pPr>
  </w:style>
  <w:style w:type="paragraph" w:customStyle="1" w:styleId="Default">
    <w:name w:val="Default"/>
    <w:uiPriority w:val="99"/>
    <w:rsid w:val="001C06C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Char Char Char Char Char Char Char Char Char,Footnote Text Char Char Char Char Char Char Char Char Char Char Char Char Char Char Char Char Char Char Char Char Char Char Char Char Char,Footnote Text Char1 Char Char Char"/>
    <w:basedOn w:val="Normal"/>
    <w:link w:val="FootnoteTextChar"/>
    <w:uiPriority w:val="99"/>
    <w:unhideWhenUsed/>
    <w:rsid w:val="00A95103"/>
    <w:pPr>
      <w:spacing w:after="0" w:line="240" w:lineRule="auto"/>
    </w:pPr>
    <w:rPr>
      <w:sz w:val="20"/>
      <w:szCs w:val="20"/>
    </w:rPr>
  </w:style>
  <w:style w:type="character" w:customStyle="1" w:styleId="FootnoteTextChar">
    <w:name w:val="Footnote Text Char"/>
    <w:aliases w:val="Char Char Char Char Char Char Char Char Char Char,Footnote Text Char Char Char Char Char Char Char Char Char Char Char Char Char Char Char Char Char Char Char Char Char Char Char Char Char Char,Footnote Text Char1 Char Char Char Char"/>
    <w:basedOn w:val="DefaultParagraphFont"/>
    <w:link w:val="FootnoteText"/>
    <w:uiPriority w:val="99"/>
    <w:rsid w:val="00A95103"/>
    <w:rPr>
      <w:sz w:val="20"/>
      <w:szCs w:val="20"/>
    </w:rPr>
  </w:style>
  <w:style w:type="character" w:styleId="FootnoteReference">
    <w:name w:val="footnote reference"/>
    <w:basedOn w:val="DefaultParagraphFont"/>
    <w:uiPriority w:val="99"/>
    <w:unhideWhenUsed/>
    <w:rsid w:val="00A95103"/>
    <w:rPr>
      <w:vertAlign w:val="superscript"/>
    </w:rPr>
  </w:style>
  <w:style w:type="paragraph" w:styleId="EndnoteText">
    <w:name w:val="endnote text"/>
    <w:basedOn w:val="Normal"/>
    <w:link w:val="EndnoteTextChar"/>
    <w:uiPriority w:val="99"/>
    <w:semiHidden/>
    <w:unhideWhenUsed/>
    <w:rsid w:val="003A4781"/>
    <w:pPr>
      <w:spacing w:after="0" w:line="240" w:lineRule="auto"/>
    </w:pPr>
    <w:rPr>
      <w:rFonts w:eastAsiaTheme="minorEastAsia"/>
      <w:sz w:val="20"/>
      <w:szCs w:val="20"/>
      <w:lang w:val="de-CH" w:eastAsia="de-CH"/>
    </w:rPr>
  </w:style>
  <w:style w:type="character" w:customStyle="1" w:styleId="EndnoteTextChar">
    <w:name w:val="Endnote Text Char"/>
    <w:basedOn w:val="DefaultParagraphFont"/>
    <w:link w:val="EndnoteText"/>
    <w:uiPriority w:val="99"/>
    <w:semiHidden/>
    <w:rsid w:val="003A4781"/>
    <w:rPr>
      <w:rFonts w:eastAsiaTheme="minorEastAsia"/>
      <w:sz w:val="20"/>
      <w:szCs w:val="20"/>
      <w:lang w:val="de-CH" w:eastAsia="de-CH"/>
    </w:rPr>
  </w:style>
  <w:style w:type="character" w:styleId="EndnoteReference">
    <w:name w:val="endnote reference"/>
    <w:basedOn w:val="DefaultParagraphFont"/>
    <w:uiPriority w:val="99"/>
    <w:semiHidden/>
    <w:unhideWhenUsed/>
    <w:rsid w:val="003A4781"/>
    <w:rPr>
      <w:vertAlign w:val="superscript"/>
    </w:rPr>
  </w:style>
  <w:style w:type="character" w:styleId="Hyperlink">
    <w:name w:val="Hyperlink"/>
    <w:basedOn w:val="DefaultParagraphFont"/>
    <w:uiPriority w:val="99"/>
    <w:unhideWhenUsed/>
    <w:rsid w:val="009A1D59"/>
    <w:rPr>
      <w:color w:val="0000FF" w:themeColor="hyperlink"/>
      <w:u w:val="single"/>
    </w:rPr>
  </w:style>
  <w:style w:type="paragraph" w:styleId="BalloonText">
    <w:name w:val="Balloon Text"/>
    <w:basedOn w:val="Normal"/>
    <w:link w:val="BalloonTextChar"/>
    <w:uiPriority w:val="99"/>
    <w:semiHidden/>
    <w:unhideWhenUsed/>
    <w:rsid w:val="001E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83"/>
    <w:rPr>
      <w:rFonts w:ascii="Tahoma" w:hAnsi="Tahoma" w:cs="Tahoma"/>
      <w:sz w:val="16"/>
      <w:szCs w:val="16"/>
    </w:rPr>
  </w:style>
  <w:style w:type="character" w:styleId="CommentReference">
    <w:name w:val="annotation reference"/>
    <w:basedOn w:val="DefaultParagraphFont"/>
    <w:uiPriority w:val="99"/>
    <w:semiHidden/>
    <w:unhideWhenUsed/>
    <w:rsid w:val="009077FC"/>
    <w:rPr>
      <w:sz w:val="16"/>
      <w:szCs w:val="16"/>
    </w:rPr>
  </w:style>
  <w:style w:type="paragraph" w:styleId="CommentText">
    <w:name w:val="annotation text"/>
    <w:basedOn w:val="Normal"/>
    <w:link w:val="CommentTextChar"/>
    <w:uiPriority w:val="99"/>
    <w:semiHidden/>
    <w:unhideWhenUsed/>
    <w:rsid w:val="009077FC"/>
    <w:pPr>
      <w:spacing w:line="240" w:lineRule="auto"/>
    </w:pPr>
    <w:rPr>
      <w:sz w:val="20"/>
      <w:szCs w:val="20"/>
    </w:rPr>
  </w:style>
  <w:style w:type="character" w:customStyle="1" w:styleId="CommentTextChar">
    <w:name w:val="Comment Text Char"/>
    <w:basedOn w:val="DefaultParagraphFont"/>
    <w:link w:val="CommentText"/>
    <w:uiPriority w:val="99"/>
    <w:semiHidden/>
    <w:rsid w:val="009077FC"/>
    <w:rPr>
      <w:sz w:val="20"/>
      <w:szCs w:val="20"/>
    </w:rPr>
  </w:style>
  <w:style w:type="paragraph" w:styleId="CommentSubject">
    <w:name w:val="annotation subject"/>
    <w:basedOn w:val="CommentText"/>
    <w:next w:val="CommentText"/>
    <w:link w:val="CommentSubjectChar"/>
    <w:uiPriority w:val="99"/>
    <w:semiHidden/>
    <w:unhideWhenUsed/>
    <w:rsid w:val="009077FC"/>
    <w:rPr>
      <w:b/>
      <w:bCs/>
    </w:rPr>
  </w:style>
  <w:style w:type="character" w:customStyle="1" w:styleId="CommentSubjectChar">
    <w:name w:val="Comment Subject Char"/>
    <w:basedOn w:val="CommentTextChar"/>
    <w:link w:val="CommentSubject"/>
    <w:uiPriority w:val="99"/>
    <w:semiHidden/>
    <w:rsid w:val="009077FC"/>
    <w:rPr>
      <w:b/>
      <w:bCs/>
      <w:sz w:val="20"/>
      <w:szCs w:val="20"/>
    </w:rPr>
  </w:style>
  <w:style w:type="paragraph" w:styleId="Header">
    <w:name w:val="header"/>
    <w:basedOn w:val="Normal"/>
    <w:link w:val="HeaderChar"/>
    <w:uiPriority w:val="99"/>
    <w:unhideWhenUsed/>
    <w:rsid w:val="00463467"/>
    <w:pPr>
      <w:tabs>
        <w:tab w:val="center" w:pos="4703"/>
        <w:tab w:val="right" w:pos="9406"/>
      </w:tabs>
      <w:spacing w:after="0" w:line="240" w:lineRule="auto"/>
    </w:pPr>
  </w:style>
  <w:style w:type="character" w:customStyle="1" w:styleId="HeaderChar">
    <w:name w:val="Header Char"/>
    <w:basedOn w:val="DefaultParagraphFont"/>
    <w:link w:val="Header"/>
    <w:uiPriority w:val="99"/>
    <w:rsid w:val="00463467"/>
  </w:style>
  <w:style w:type="paragraph" w:styleId="Footer">
    <w:name w:val="footer"/>
    <w:basedOn w:val="Normal"/>
    <w:link w:val="FooterChar"/>
    <w:uiPriority w:val="99"/>
    <w:unhideWhenUsed/>
    <w:rsid w:val="00463467"/>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3467"/>
  </w:style>
  <w:style w:type="paragraph" w:styleId="NoSpacing">
    <w:name w:val="No Spacing"/>
    <w:uiPriority w:val="1"/>
    <w:qFormat/>
    <w:rsid w:val="003A6612"/>
    <w:pPr>
      <w:spacing w:after="0" w:line="240" w:lineRule="auto"/>
    </w:pPr>
  </w:style>
  <w:style w:type="paragraph" w:customStyle="1" w:styleId="mcntmsonormal">
    <w:name w:val="mcntmsonormal"/>
    <w:basedOn w:val="Normal"/>
    <w:rsid w:val="008A15DE"/>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NormalWeb">
    <w:name w:val="Normal (Web)"/>
    <w:basedOn w:val="Normal"/>
    <w:uiPriority w:val="99"/>
    <w:semiHidden/>
    <w:unhideWhenUsed/>
    <w:rsid w:val="005463C3"/>
    <w:pPr>
      <w:spacing w:before="100" w:beforeAutospacing="1" w:after="100" w:afterAutospacing="1" w:line="240" w:lineRule="auto"/>
    </w:pPr>
    <w:rPr>
      <w:rFonts w:ascii="Times New Roman" w:hAnsi="Times New Roman" w:cs="Times New Roman"/>
      <w:sz w:val="24"/>
      <w:szCs w:val="24"/>
      <w:lang w:val="fr-CH" w:eastAsia="fr-CH"/>
    </w:rPr>
  </w:style>
  <w:style w:type="paragraph" w:styleId="Revision">
    <w:name w:val="Revision"/>
    <w:hidden/>
    <w:rsid w:val="006A36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footnote reference"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D9"/>
    <w:pPr>
      <w:ind w:left="720"/>
      <w:contextualSpacing/>
    </w:pPr>
  </w:style>
  <w:style w:type="paragraph" w:customStyle="1" w:styleId="Default">
    <w:name w:val="Default"/>
    <w:uiPriority w:val="99"/>
    <w:rsid w:val="001C06C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Char Char Char Char Char Char Char Char Char,Footnote Text Char Char Char Char Char Char Char Char Char Char Char Char Char Char Char Char Char Char Char Char Char Char Char Char Char,Footnote Text Char1 Char Char Char"/>
    <w:basedOn w:val="Normal"/>
    <w:link w:val="FootnoteTextChar"/>
    <w:uiPriority w:val="99"/>
    <w:unhideWhenUsed/>
    <w:rsid w:val="00A95103"/>
    <w:pPr>
      <w:spacing w:after="0" w:line="240" w:lineRule="auto"/>
    </w:pPr>
    <w:rPr>
      <w:sz w:val="20"/>
      <w:szCs w:val="20"/>
    </w:rPr>
  </w:style>
  <w:style w:type="character" w:customStyle="1" w:styleId="FootnoteTextChar">
    <w:name w:val="Footnote Text Char"/>
    <w:aliases w:val="Char Char Char Char Char Char Char Char Char Char,Footnote Text Char Char Char Char Char Char Char Char Char Char Char Char Char Char Char Char Char Char Char Char Char Char Char Char Char Char,Footnote Text Char1 Char Char Char Char"/>
    <w:basedOn w:val="DefaultParagraphFont"/>
    <w:link w:val="FootnoteText"/>
    <w:uiPriority w:val="99"/>
    <w:rsid w:val="00A95103"/>
    <w:rPr>
      <w:sz w:val="20"/>
      <w:szCs w:val="20"/>
    </w:rPr>
  </w:style>
  <w:style w:type="character" w:styleId="FootnoteReference">
    <w:name w:val="footnote reference"/>
    <w:basedOn w:val="DefaultParagraphFont"/>
    <w:uiPriority w:val="99"/>
    <w:unhideWhenUsed/>
    <w:rsid w:val="00A95103"/>
    <w:rPr>
      <w:vertAlign w:val="superscript"/>
    </w:rPr>
  </w:style>
  <w:style w:type="paragraph" w:styleId="EndnoteText">
    <w:name w:val="endnote text"/>
    <w:basedOn w:val="Normal"/>
    <w:link w:val="EndnoteTextChar"/>
    <w:uiPriority w:val="99"/>
    <w:semiHidden/>
    <w:unhideWhenUsed/>
    <w:rsid w:val="003A4781"/>
    <w:pPr>
      <w:spacing w:after="0" w:line="240" w:lineRule="auto"/>
    </w:pPr>
    <w:rPr>
      <w:rFonts w:eastAsiaTheme="minorEastAsia"/>
      <w:sz w:val="20"/>
      <w:szCs w:val="20"/>
      <w:lang w:val="de-CH" w:eastAsia="de-CH"/>
    </w:rPr>
  </w:style>
  <w:style w:type="character" w:customStyle="1" w:styleId="EndnoteTextChar">
    <w:name w:val="Endnote Text Char"/>
    <w:basedOn w:val="DefaultParagraphFont"/>
    <w:link w:val="EndnoteText"/>
    <w:uiPriority w:val="99"/>
    <w:semiHidden/>
    <w:rsid w:val="003A4781"/>
    <w:rPr>
      <w:rFonts w:eastAsiaTheme="minorEastAsia"/>
      <w:sz w:val="20"/>
      <w:szCs w:val="20"/>
      <w:lang w:val="de-CH" w:eastAsia="de-CH"/>
    </w:rPr>
  </w:style>
  <w:style w:type="character" w:styleId="EndnoteReference">
    <w:name w:val="endnote reference"/>
    <w:basedOn w:val="DefaultParagraphFont"/>
    <w:uiPriority w:val="99"/>
    <w:semiHidden/>
    <w:unhideWhenUsed/>
    <w:rsid w:val="003A4781"/>
    <w:rPr>
      <w:vertAlign w:val="superscript"/>
    </w:rPr>
  </w:style>
  <w:style w:type="character" w:styleId="Hyperlink">
    <w:name w:val="Hyperlink"/>
    <w:basedOn w:val="DefaultParagraphFont"/>
    <w:uiPriority w:val="99"/>
    <w:unhideWhenUsed/>
    <w:rsid w:val="009A1D59"/>
    <w:rPr>
      <w:color w:val="0000FF" w:themeColor="hyperlink"/>
      <w:u w:val="single"/>
    </w:rPr>
  </w:style>
  <w:style w:type="paragraph" w:styleId="BalloonText">
    <w:name w:val="Balloon Text"/>
    <w:basedOn w:val="Normal"/>
    <w:link w:val="BalloonTextChar"/>
    <w:uiPriority w:val="99"/>
    <w:semiHidden/>
    <w:unhideWhenUsed/>
    <w:rsid w:val="001E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83"/>
    <w:rPr>
      <w:rFonts w:ascii="Tahoma" w:hAnsi="Tahoma" w:cs="Tahoma"/>
      <w:sz w:val="16"/>
      <w:szCs w:val="16"/>
    </w:rPr>
  </w:style>
  <w:style w:type="character" w:styleId="CommentReference">
    <w:name w:val="annotation reference"/>
    <w:basedOn w:val="DefaultParagraphFont"/>
    <w:uiPriority w:val="99"/>
    <w:semiHidden/>
    <w:unhideWhenUsed/>
    <w:rsid w:val="009077FC"/>
    <w:rPr>
      <w:sz w:val="16"/>
      <w:szCs w:val="16"/>
    </w:rPr>
  </w:style>
  <w:style w:type="paragraph" w:styleId="CommentText">
    <w:name w:val="annotation text"/>
    <w:basedOn w:val="Normal"/>
    <w:link w:val="CommentTextChar"/>
    <w:uiPriority w:val="99"/>
    <w:semiHidden/>
    <w:unhideWhenUsed/>
    <w:rsid w:val="009077FC"/>
    <w:pPr>
      <w:spacing w:line="240" w:lineRule="auto"/>
    </w:pPr>
    <w:rPr>
      <w:sz w:val="20"/>
      <w:szCs w:val="20"/>
    </w:rPr>
  </w:style>
  <w:style w:type="character" w:customStyle="1" w:styleId="CommentTextChar">
    <w:name w:val="Comment Text Char"/>
    <w:basedOn w:val="DefaultParagraphFont"/>
    <w:link w:val="CommentText"/>
    <w:uiPriority w:val="99"/>
    <w:semiHidden/>
    <w:rsid w:val="009077FC"/>
    <w:rPr>
      <w:sz w:val="20"/>
      <w:szCs w:val="20"/>
    </w:rPr>
  </w:style>
  <w:style w:type="paragraph" w:styleId="CommentSubject">
    <w:name w:val="annotation subject"/>
    <w:basedOn w:val="CommentText"/>
    <w:next w:val="CommentText"/>
    <w:link w:val="CommentSubjectChar"/>
    <w:uiPriority w:val="99"/>
    <w:semiHidden/>
    <w:unhideWhenUsed/>
    <w:rsid w:val="009077FC"/>
    <w:rPr>
      <w:b/>
      <w:bCs/>
    </w:rPr>
  </w:style>
  <w:style w:type="character" w:customStyle="1" w:styleId="CommentSubjectChar">
    <w:name w:val="Comment Subject Char"/>
    <w:basedOn w:val="CommentTextChar"/>
    <w:link w:val="CommentSubject"/>
    <w:uiPriority w:val="99"/>
    <w:semiHidden/>
    <w:rsid w:val="009077FC"/>
    <w:rPr>
      <w:b/>
      <w:bCs/>
      <w:sz w:val="20"/>
      <w:szCs w:val="20"/>
    </w:rPr>
  </w:style>
  <w:style w:type="paragraph" w:styleId="Header">
    <w:name w:val="header"/>
    <w:basedOn w:val="Normal"/>
    <w:link w:val="HeaderChar"/>
    <w:uiPriority w:val="99"/>
    <w:unhideWhenUsed/>
    <w:rsid w:val="00463467"/>
    <w:pPr>
      <w:tabs>
        <w:tab w:val="center" w:pos="4703"/>
        <w:tab w:val="right" w:pos="9406"/>
      </w:tabs>
      <w:spacing w:after="0" w:line="240" w:lineRule="auto"/>
    </w:pPr>
  </w:style>
  <w:style w:type="character" w:customStyle="1" w:styleId="HeaderChar">
    <w:name w:val="Header Char"/>
    <w:basedOn w:val="DefaultParagraphFont"/>
    <w:link w:val="Header"/>
    <w:uiPriority w:val="99"/>
    <w:rsid w:val="00463467"/>
  </w:style>
  <w:style w:type="paragraph" w:styleId="Footer">
    <w:name w:val="footer"/>
    <w:basedOn w:val="Normal"/>
    <w:link w:val="FooterChar"/>
    <w:uiPriority w:val="99"/>
    <w:unhideWhenUsed/>
    <w:rsid w:val="00463467"/>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3467"/>
  </w:style>
  <w:style w:type="paragraph" w:styleId="NoSpacing">
    <w:name w:val="No Spacing"/>
    <w:uiPriority w:val="1"/>
    <w:qFormat/>
    <w:rsid w:val="003A6612"/>
    <w:pPr>
      <w:spacing w:after="0" w:line="240" w:lineRule="auto"/>
    </w:pPr>
  </w:style>
  <w:style w:type="paragraph" w:customStyle="1" w:styleId="mcntmsonormal">
    <w:name w:val="mcntmsonormal"/>
    <w:basedOn w:val="Normal"/>
    <w:rsid w:val="008A15DE"/>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NormalWeb">
    <w:name w:val="Normal (Web)"/>
    <w:basedOn w:val="Normal"/>
    <w:uiPriority w:val="99"/>
    <w:semiHidden/>
    <w:unhideWhenUsed/>
    <w:rsid w:val="005463C3"/>
    <w:pPr>
      <w:spacing w:before="100" w:beforeAutospacing="1" w:after="100" w:afterAutospacing="1" w:line="240" w:lineRule="auto"/>
    </w:pPr>
    <w:rPr>
      <w:rFonts w:ascii="Times New Roman" w:hAnsi="Times New Roman" w:cs="Times New Roman"/>
      <w:sz w:val="24"/>
      <w:szCs w:val="24"/>
      <w:lang w:val="fr-CH" w:eastAsia="fr-CH"/>
    </w:rPr>
  </w:style>
  <w:style w:type="paragraph" w:styleId="Revision">
    <w:name w:val="Revision"/>
    <w:hidden/>
    <w:rsid w:val="006A3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7764">
      <w:bodyDiv w:val="1"/>
      <w:marLeft w:val="0"/>
      <w:marRight w:val="0"/>
      <w:marTop w:val="0"/>
      <w:marBottom w:val="0"/>
      <w:divBdr>
        <w:top w:val="none" w:sz="0" w:space="0" w:color="auto"/>
        <w:left w:val="none" w:sz="0" w:space="0" w:color="auto"/>
        <w:bottom w:val="none" w:sz="0" w:space="0" w:color="auto"/>
        <w:right w:val="none" w:sz="0" w:space="0" w:color="auto"/>
      </w:divBdr>
    </w:div>
    <w:div w:id="319388164">
      <w:bodyDiv w:val="1"/>
      <w:marLeft w:val="0"/>
      <w:marRight w:val="0"/>
      <w:marTop w:val="0"/>
      <w:marBottom w:val="0"/>
      <w:divBdr>
        <w:top w:val="none" w:sz="0" w:space="0" w:color="auto"/>
        <w:left w:val="none" w:sz="0" w:space="0" w:color="auto"/>
        <w:bottom w:val="none" w:sz="0" w:space="0" w:color="auto"/>
        <w:right w:val="none" w:sz="0" w:space="0" w:color="auto"/>
      </w:divBdr>
    </w:div>
    <w:div w:id="381945832">
      <w:bodyDiv w:val="1"/>
      <w:marLeft w:val="0"/>
      <w:marRight w:val="0"/>
      <w:marTop w:val="0"/>
      <w:marBottom w:val="0"/>
      <w:divBdr>
        <w:top w:val="none" w:sz="0" w:space="0" w:color="auto"/>
        <w:left w:val="none" w:sz="0" w:space="0" w:color="auto"/>
        <w:bottom w:val="none" w:sz="0" w:space="0" w:color="auto"/>
        <w:right w:val="none" w:sz="0" w:space="0" w:color="auto"/>
      </w:divBdr>
    </w:div>
    <w:div w:id="422800749">
      <w:bodyDiv w:val="1"/>
      <w:marLeft w:val="0"/>
      <w:marRight w:val="0"/>
      <w:marTop w:val="0"/>
      <w:marBottom w:val="0"/>
      <w:divBdr>
        <w:top w:val="none" w:sz="0" w:space="0" w:color="auto"/>
        <w:left w:val="none" w:sz="0" w:space="0" w:color="auto"/>
        <w:bottom w:val="none" w:sz="0" w:space="0" w:color="auto"/>
        <w:right w:val="none" w:sz="0" w:space="0" w:color="auto"/>
      </w:divBdr>
    </w:div>
    <w:div w:id="463735416">
      <w:bodyDiv w:val="1"/>
      <w:marLeft w:val="0"/>
      <w:marRight w:val="0"/>
      <w:marTop w:val="0"/>
      <w:marBottom w:val="0"/>
      <w:divBdr>
        <w:top w:val="none" w:sz="0" w:space="0" w:color="auto"/>
        <w:left w:val="none" w:sz="0" w:space="0" w:color="auto"/>
        <w:bottom w:val="none" w:sz="0" w:space="0" w:color="auto"/>
        <w:right w:val="none" w:sz="0" w:space="0" w:color="auto"/>
      </w:divBdr>
    </w:div>
    <w:div w:id="531038791">
      <w:bodyDiv w:val="1"/>
      <w:marLeft w:val="0"/>
      <w:marRight w:val="0"/>
      <w:marTop w:val="0"/>
      <w:marBottom w:val="0"/>
      <w:divBdr>
        <w:top w:val="none" w:sz="0" w:space="0" w:color="auto"/>
        <w:left w:val="none" w:sz="0" w:space="0" w:color="auto"/>
        <w:bottom w:val="none" w:sz="0" w:space="0" w:color="auto"/>
        <w:right w:val="none" w:sz="0" w:space="0" w:color="auto"/>
      </w:divBdr>
    </w:div>
    <w:div w:id="747074020">
      <w:bodyDiv w:val="1"/>
      <w:marLeft w:val="0"/>
      <w:marRight w:val="0"/>
      <w:marTop w:val="0"/>
      <w:marBottom w:val="0"/>
      <w:divBdr>
        <w:top w:val="none" w:sz="0" w:space="0" w:color="auto"/>
        <w:left w:val="none" w:sz="0" w:space="0" w:color="auto"/>
        <w:bottom w:val="none" w:sz="0" w:space="0" w:color="auto"/>
        <w:right w:val="none" w:sz="0" w:space="0" w:color="auto"/>
      </w:divBdr>
    </w:div>
    <w:div w:id="1006320588">
      <w:bodyDiv w:val="1"/>
      <w:marLeft w:val="0"/>
      <w:marRight w:val="0"/>
      <w:marTop w:val="0"/>
      <w:marBottom w:val="0"/>
      <w:divBdr>
        <w:top w:val="none" w:sz="0" w:space="0" w:color="auto"/>
        <w:left w:val="none" w:sz="0" w:space="0" w:color="auto"/>
        <w:bottom w:val="none" w:sz="0" w:space="0" w:color="auto"/>
        <w:right w:val="none" w:sz="0" w:space="0" w:color="auto"/>
      </w:divBdr>
    </w:div>
    <w:div w:id="1425111367">
      <w:bodyDiv w:val="1"/>
      <w:marLeft w:val="0"/>
      <w:marRight w:val="0"/>
      <w:marTop w:val="0"/>
      <w:marBottom w:val="0"/>
      <w:divBdr>
        <w:top w:val="none" w:sz="0" w:space="0" w:color="auto"/>
        <w:left w:val="none" w:sz="0" w:space="0" w:color="auto"/>
        <w:bottom w:val="none" w:sz="0" w:space="0" w:color="auto"/>
        <w:right w:val="none" w:sz="0" w:space="0" w:color="auto"/>
      </w:divBdr>
      <w:divsChild>
        <w:div w:id="339047150">
          <w:marLeft w:val="0"/>
          <w:marRight w:val="0"/>
          <w:marTop w:val="0"/>
          <w:marBottom w:val="0"/>
          <w:divBdr>
            <w:top w:val="none" w:sz="0" w:space="0" w:color="auto"/>
            <w:left w:val="none" w:sz="0" w:space="0" w:color="auto"/>
            <w:bottom w:val="none" w:sz="0" w:space="0" w:color="auto"/>
            <w:right w:val="none" w:sz="0" w:space="0" w:color="auto"/>
          </w:divBdr>
        </w:div>
        <w:div w:id="756823181">
          <w:marLeft w:val="0"/>
          <w:marRight w:val="0"/>
          <w:marTop w:val="0"/>
          <w:marBottom w:val="0"/>
          <w:divBdr>
            <w:top w:val="none" w:sz="0" w:space="0" w:color="auto"/>
            <w:left w:val="none" w:sz="0" w:space="0" w:color="auto"/>
            <w:bottom w:val="none" w:sz="0" w:space="0" w:color="auto"/>
            <w:right w:val="none" w:sz="0" w:space="0" w:color="auto"/>
          </w:divBdr>
        </w:div>
        <w:div w:id="191185058">
          <w:marLeft w:val="0"/>
          <w:marRight w:val="0"/>
          <w:marTop w:val="0"/>
          <w:marBottom w:val="0"/>
          <w:divBdr>
            <w:top w:val="none" w:sz="0" w:space="0" w:color="auto"/>
            <w:left w:val="none" w:sz="0" w:space="0" w:color="auto"/>
            <w:bottom w:val="none" w:sz="0" w:space="0" w:color="auto"/>
            <w:right w:val="none" w:sz="0" w:space="0" w:color="auto"/>
          </w:divBdr>
        </w:div>
        <w:div w:id="573781673">
          <w:marLeft w:val="0"/>
          <w:marRight w:val="0"/>
          <w:marTop w:val="0"/>
          <w:marBottom w:val="0"/>
          <w:divBdr>
            <w:top w:val="none" w:sz="0" w:space="0" w:color="auto"/>
            <w:left w:val="none" w:sz="0" w:space="0" w:color="auto"/>
            <w:bottom w:val="none" w:sz="0" w:space="0" w:color="auto"/>
            <w:right w:val="none" w:sz="0" w:space="0" w:color="auto"/>
          </w:divBdr>
        </w:div>
        <w:div w:id="211234258">
          <w:marLeft w:val="0"/>
          <w:marRight w:val="0"/>
          <w:marTop w:val="0"/>
          <w:marBottom w:val="0"/>
          <w:divBdr>
            <w:top w:val="none" w:sz="0" w:space="0" w:color="auto"/>
            <w:left w:val="none" w:sz="0" w:space="0" w:color="auto"/>
            <w:bottom w:val="none" w:sz="0" w:space="0" w:color="auto"/>
            <w:right w:val="none" w:sz="0" w:space="0" w:color="auto"/>
          </w:divBdr>
        </w:div>
      </w:divsChild>
    </w:div>
    <w:div w:id="1456871518">
      <w:bodyDiv w:val="1"/>
      <w:marLeft w:val="0"/>
      <w:marRight w:val="0"/>
      <w:marTop w:val="0"/>
      <w:marBottom w:val="0"/>
      <w:divBdr>
        <w:top w:val="none" w:sz="0" w:space="0" w:color="auto"/>
        <w:left w:val="none" w:sz="0" w:space="0" w:color="auto"/>
        <w:bottom w:val="none" w:sz="0" w:space="0" w:color="auto"/>
        <w:right w:val="none" w:sz="0" w:space="0" w:color="auto"/>
      </w:divBdr>
    </w:div>
    <w:div w:id="1518613559">
      <w:bodyDiv w:val="1"/>
      <w:marLeft w:val="0"/>
      <w:marRight w:val="0"/>
      <w:marTop w:val="0"/>
      <w:marBottom w:val="0"/>
      <w:divBdr>
        <w:top w:val="none" w:sz="0" w:space="0" w:color="auto"/>
        <w:left w:val="none" w:sz="0" w:space="0" w:color="auto"/>
        <w:bottom w:val="none" w:sz="0" w:space="0" w:color="auto"/>
        <w:right w:val="none" w:sz="0" w:space="0" w:color="auto"/>
      </w:divBdr>
    </w:div>
    <w:div w:id="1547525864">
      <w:bodyDiv w:val="1"/>
      <w:marLeft w:val="0"/>
      <w:marRight w:val="0"/>
      <w:marTop w:val="0"/>
      <w:marBottom w:val="0"/>
      <w:divBdr>
        <w:top w:val="none" w:sz="0" w:space="0" w:color="auto"/>
        <w:left w:val="none" w:sz="0" w:space="0" w:color="auto"/>
        <w:bottom w:val="none" w:sz="0" w:space="0" w:color="auto"/>
        <w:right w:val="none" w:sz="0" w:space="0" w:color="auto"/>
      </w:divBdr>
    </w:div>
    <w:div w:id="1556702371">
      <w:bodyDiv w:val="1"/>
      <w:marLeft w:val="0"/>
      <w:marRight w:val="0"/>
      <w:marTop w:val="0"/>
      <w:marBottom w:val="0"/>
      <w:divBdr>
        <w:top w:val="none" w:sz="0" w:space="0" w:color="auto"/>
        <w:left w:val="none" w:sz="0" w:space="0" w:color="auto"/>
        <w:bottom w:val="none" w:sz="0" w:space="0" w:color="auto"/>
        <w:right w:val="none" w:sz="0" w:space="0" w:color="auto"/>
      </w:divBdr>
    </w:div>
    <w:div w:id="1603755909">
      <w:bodyDiv w:val="1"/>
      <w:marLeft w:val="0"/>
      <w:marRight w:val="0"/>
      <w:marTop w:val="0"/>
      <w:marBottom w:val="0"/>
      <w:divBdr>
        <w:top w:val="none" w:sz="0" w:space="0" w:color="auto"/>
        <w:left w:val="none" w:sz="0" w:space="0" w:color="auto"/>
        <w:bottom w:val="none" w:sz="0" w:space="0" w:color="auto"/>
        <w:right w:val="none" w:sz="0" w:space="0" w:color="auto"/>
      </w:divBdr>
    </w:div>
    <w:div w:id="1648902293">
      <w:bodyDiv w:val="1"/>
      <w:marLeft w:val="0"/>
      <w:marRight w:val="0"/>
      <w:marTop w:val="0"/>
      <w:marBottom w:val="0"/>
      <w:divBdr>
        <w:top w:val="none" w:sz="0" w:space="0" w:color="auto"/>
        <w:left w:val="none" w:sz="0" w:space="0" w:color="auto"/>
        <w:bottom w:val="none" w:sz="0" w:space="0" w:color="auto"/>
        <w:right w:val="none" w:sz="0" w:space="0" w:color="auto"/>
      </w:divBdr>
    </w:div>
    <w:div w:id="1726488858">
      <w:bodyDiv w:val="1"/>
      <w:marLeft w:val="0"/>
      <w:marRight w:val="0"/>
      <w:marTop w:val="0"/>
      <w:marBottom w:val="0"/>
      <w:divBdr>
        <w:top w:val="none" w:sz="0" w:space="0" w:color="auto"/>
        <w:left w:val="none" w:sz="0" w:space="0" w:color="auto"/>
        <w:bottom w:val="none" w:sz="0" w:space="0" w:color="auto"/>
        <w:right w:val="none" w:sz="0" w:space="0" w:color="auto"/>
      </w:divBdr>
    </w:div>
    <w:div w:id="17317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6BDD-130D-49E8-B130-76B08CA7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1073</Words>
  <Characters>6120</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UNOPS</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Atle SOLBERG</dc:creator>
  <cp:lastModifiedBy>Ileana Sinziana PUSCAS</cp:lastModifiedBy>
  <cp:revision>10</cp:revision>
  <cp:lastPrinted>2016-10-13T05:16:00Z</cp:lastPrinted>
  <dcterms:created xsi:type="dcterms:W3CDTF">2016-10-12T21:28:00Z</dcterms:created>
  <dcterms:modified xsi:type="dcterms:W3CDTF">2016-10-13T05:21:00Z</dcterms:modified>
</cp:coreProperties>
</file>